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F8C70" w14:textId="5A671D6B" w:rsidR="00B92F7E" w:rsidRPr="009C65E9" w:rsidRDefault="00EB5C3F" w:rsidP="00B92F7E">
      <w:pPr>
        <w:rPr>
          <w:b/>
          <w:bCs/>
          <w:color w:val="323232" w:themeColor="text2"/>
          <w:sz w:val="36"/>
          <w:szCs w:val="36"/>
        </w:rPr>
      </w:pPr>
      <w:r w:rsidRPr="009C65E9">
        <w:rPr>
          <w:b/>
          <w:bCs/>
          <w:color w:val="323232" w:themeColor="text2"/>
          <w:sz w:val="36"/>
          <w:szCs w:val="36"/>
        </w:rPr>
        <w:t>Udbudsbeskrivelse</w:t>
      </w:r>
    </w:p>
    <w:p w14:paraId="15DBD392" w14:textId="0DAA1030" w:rsidR="00EB5C3F" w:rsidRPr="00EB5C3F" w:rsidRDefault="00EB5C3F" w:rsidP="00EB5C3F">
      <w:pPr>
        <w:rPr>
          <w:color w:val="323232" w:themeColor="text2"/>
          <w:sz w:val="26"/>
          <w:szCs w:val="26"/>
        </w:rPr>
      </w:pPr>
      <w:r w:rsidRPr="00EB5C3F">
        <w:rPr>
          <w:color w:val="323232" w:themeColor="text2"/>
          <w:sz w:val="26"/>
          <w:szCs w:val="26"/>
        </w:rPr>
        <w:t>Rationel AURA</w:t>
      </w:r>
      <w:r w:rsidR="00EA3C74">
        <w:rPr>
          <w:color w:val="323232" w:themeColor="text2"/>
          <w:sz w:val="26"/>
          <w:szCs w:val="26"/>
        </w:rPr>
        <w:t>PLUS</w:t>
      </w:r>
      <w:r w:rsidRPr="00EB5C3F">
        <w:rPr>
          <w:color w:val="323232" w:themeColor="text2"/>
          <w:sz w:val="26"/>
          <w:szCs w:val="26"/>
        </w:rPr>
        <w:t xml:space="preserve"> 3-lags vinduer og døre i træ</w:t>
      </w:r>
      <w:r w:rsidR="00901E79">
        <w:rPr>
          <w:color w:val="323232" w:themeColor="text2"/>
          <w:sz w:val="26"/>
          <w:szCs w:val="26"/>
        </w:rPr>
        <w:t>/alu</w:t>
      </w:r>
    </w:p>
    <w:p w14:paraId="0941258D" w14:textId="77777777" w:rsidR="00EB5C3F" w:rsidRDefault="00EB5C3F" w:rsidP="00EB5C3F">
      <w:pPr>
        <w:rPr>
          <w:color w:val="323232" w:themeColor="text2"/>
        </w:rPr>
      </w:pPr>
    </w:p>
    <w:p w14:paraId="57FA55EA" w14:textId="16096B35" w:rsidR="00901E79" w:rsidRDefault="00901E79" w:rsidP="00901E79">
      <w:pPr>
        <w:rPr>
          <w:color w:val="323232" w:themeColor="text2"/>
        </w:rPr>
      </w:pPr>
      <w:r w:rsidRPr="00901E79">
        <w:rPr>
          <w:color w:val="323232" w:themeColor="text2"/>
        </w:rPr>
        <w:t xml:space="preserve">Vinduer og døre skal være som Rationel AURAPLUS 3-lags, fabrikat Rationel, Dalgas Allé 7, 7400 Herning, </w:t>
      </w:r>
      <w:r w:rsidR="004D1AE7">
        <w:rPr>
          <w:color w:val="323232" w:themeColor="text2"/>
        </w:rPr>
        <w:t>telefon</w:t>
      </w:r>
      <w:r w:rsidRPr="00901E79">
        <w:rPr>
          <w:color w:val="323232" w:themeColor="text2"/>
        </w:rPr>
        <w:t xml:space="preserve"> 7221 1100.</w:t>
      </w:r>
    </w:p>
    <w:p w14:paraId="463E343D" w14:textId="77777777" w:rsidR="00901E79" w:rsidRPr="00901E79" w:rsidRDefault="00901E79" w:rsidP="00901E79">
      <w:pPr>
        <w:rPr>
          <w:color w:val="323232" w:themeColor="text2"/>
        </w:rPr>
      </w:pPr>
    </w:p>
    <w:p w14:paraId="70B67EE9" w14:textId="77777777" w:rsidR="00804B41" w:rsidRDefault="00901E79" w:rsidP="00901E79">
      <w:pPr>
        <w:rPr>
          <w:b/>
          <w:bCs/>
          <w:color w:val="323232" w:themeColor="text2"/>
          <w:sz w:val="28"/>
          <w:szCs w:val="28"/>
        </w:rPr>
      </w:pPr>
      <w:r w:rsidRPr="00901E79">
        <w:rPr>
          <w:b/>
          <w:bCs/>
          <w:color w:val="323232" w:themeColor="text2"/>
          <w:sz w:val="28"/>
          <w:szCs w:val="28"/>
        </w:rPr>
        <w:t>1.</w:t>
      </w:r>
      <w:r w:rsidRPr="00901E79">
        <w:rPr>
          <w:b/>
          <w:bCs/>
          <w:color w:val="323232" w:themeColor="text2"/>
          <w:sz w:val="28"/>
          <w:szCs w:val="28"/>
        </w:rPr>
        <w:tab/>
        <w:t>Vinduer og døre generelt</w:t>
      </w:r>
    </w:p>
    <w:p w14:paraId="45D78992" w14:textId="77777777" w:rsidR="0098106E" w:rsidRDefault="0098106E" w:rsidP="00901E79">
      <w:pPr>
        <w:rPr>
          <w:color w:val="323232" w:themeColor="text2"/>
        </w:rPr>
      </w:pPr>
      <w:r>
        <w:rPr>
          <w:color w:val="323232" w:themeColor="text2"/>
        </w:rPr>
        <w:t xml:space="preserve"> </w:t>
      </w:r>
    </w:p>
    <w:p w14:paraId="6800D11B" w14:textId="7C6EE86D" w:rsidR="00901E79" w:rsidRDefault="00901E79" w:rsidP="00901E79">
      <w:pPr>
        <w:rPr>
          <w:color w:val="323232" w:themeColor="text2"/>
        </w:rPr>
      </w:pPr>
      <w:r w:rsidRPr="00901E79">
        <w:rPr>
          <w:color w:val="323232" w:themeColor="text2"/>
        </w:rPr>
        <w:t>Vinduer og døre skal være DVV-mærkede 10 års garanti. Producenten skal producere i henhold til kravene i DS/ISO 9001. Produkterne skal leve op til De Tekniske Bestemmelser for DVV, seneste udgave. Endvidere skal producenten være tilsluttet Dansk Indeklima Mærkning.</w:t>
      </w:r>
    </w:p>
    <w:p w14:paraId="428335FE" w14:textId="77777777" w:rsidR="004D1AE7" w:rsidRPr="00901E79" w:rsidRDefault="004D1AE7" w:rsidP="00901E79">
      <w:pPr>
        <w:rPr>
          <w:color w:val="323232" w:themeColor="text2"/>
        </w:rPr>
      </w:pPr>
    </w:p>
    <w:p w14:paraId="0262DF8A" w14:textId="02628CE0" w:rsidR="00901E79" w:rsidRDefault="00901E79" w:rsidP="00901E79">
      <w:pPr>
        <w:rPr>
          <w:color w:val="323232" w:themeColor="text2"/>
        </w:rPr>
      </w:pPr>
      <w:r w:rsidRPr="00901E79">
        <w:rPr>
          <w:color w:val="323232" w:themeColor="text2"/>
        </w:rPr>
        <w:t>Herudover skal vindues- og dørproducenten have tegnet en produktansvarsforsikring, der dækker skader forvoldt af leverede elementer, hvis det kan dokumenteres, at skaden skyldes en fejl begået af producenten. Forsikringen skal dække tingskader op til 10 millioner DKK. Forsikringen skal ikke dække driftstab, avancetab eller andet indirekte tab.</w:t>
      </w:r>
    </w:p>
    <w:p w14:paraId="19C31ED5" w14:textId="77777777" w:rsidR="004D1AE7" w:rsidRPr="00901E79" w:rsidRDefault="004D1AE7" w:rsidP="00901E79">
      <w:pPr>
        <w:rPr>
          <w:color w:val="323232" w:themeColor="text2"/>
        </w:rPr>
      </w:pPr>
    </w:p>
    <w:p w14:paraId="262665BC" w14:textId="7ED2AFD8" w:rsidR="00901E79" w:rsidRPr="004D1AE7" w:rsidRDefault="004D1AE7" w:rsidP="00901E79">
      <w:pPr>
        <w:rPr>
          <w:b/>
          <w:bCs/>
          <w:color w:val="323232" w:themeColor="text2"/>
        </w:rPr>
      </w:pPr>
      <w:r w:rsidRPr="004D1AE7">
        <w:rPr>
          <w:b/>
          <w:bCs/>
          <w:color w:val="323232" w:themeColor="text2"/>
        </w:rPr>
        <w:t>Træ</w:t>
      </w:r>
    </w:p>
    <w:p w14:paraId="2A19A468" w14:textId="0B54BDF8" w:rsidR="00901E79" w:rsidRDefault="00901E79" w:rsidP="00901E79">
      <w:pPr>
        <w:rPr>
          <w:color w:val="323232" w:themeColor="text2"/>
        </w:rPr>
      </w:pPr>
      <w:r w:rsidRPr="00901E79">
        <w:rPr>
          <w:color w:val="323232" w:themeColor="text2"/>
        </w:rPr>
        <w:t>Træ skal stamme fra FSC-certificerede, nordeuropæiske nåletræer fra udvalgte savværker med bæredygtigt skovbrug. Kvaliteten skal betegnes som værende almindelig, god handelsvare. Kernetræsandelen skal være minimum 60% på udvendige false og overflader. Knaster og vindridser bortskæres, og træet fingersamles. Der tillades dog mindre knaster. Alle nåletræsprofiler skal være laminerede og have afrundede kanter.</w:t>
      </w:r>
    </w:p>
    <w:p w14:paraId="4D087B2E" w14:textId="77777777" w:rsidR="004D1AE7" w:rsidRPr="00901E79" w:rsidRDefault="004D1AE7" w:rsidP="00901E79">
      <w:pPr>
        <w:rPr>
          <w:color w:val="323232" w:themeColor="text2"/>
        </w:rPr>
      </w:pPr>
    </w:p>
    <w:p w14:paraId="34C502B9" w14:textId="766CD9E6" w:rsidR="00901E79" w:rsidRPr="004D1AE7" w:rsidRDefault="004D1AE7" w:rsidP="00901E79">
      <w:pPr>
        <w:rPr>
          <w:b/>
          <w:bCs/>
          <w:color w:val="323232" w:themeColor="text2"/>
        </w:rPr>
      </w:pPr>
      <w:r w:rsidRPr="004D1AE7">
        <w:rPr>
          <w:b/>
          <w:bCs/>
          <w:color w:val="323232" w:themeColor="text2"/>
        </w:rPr>
        <w:t>Overfladebehandling træ</w:t>
      </w:r>
    </w:p>
    <w:p w14:paraId="05063DFD" w14:textId="77777777" w:rsidR="00901E79" w:rsidRPr="00901E79" w:rsidRDefault="00901E79" w:rsidP="00901E79">
      <w:pPr>
        <w:rPr>
          <w:color w:val="323232" w:themeColor="text2"/>
        </w:rPr>
      </w:pPr>
      <w:r w:rsidRPr="00901E79">
        <w:rPr>
          <w:color w:val="323232" w:themeColor="text2"/>
        </w:rPr>
        <w:t>Overfladebehandling skal være System 2 Øko bestående af:</w:t>
      </w:r>
    </w:p>
    <w:p w14:paraId="5B84D106" w14:textId="77777777" w:rsidR="00901E79" w:rsidRPr="00901E79" w:rsidRDefault="00901E79" w:rsidP="00901E79">
      <w:pPr>
        <w:rPr>
          <w:color w:val="323232" w:themeColor="text2"/>
        </w:rPr>
      </w:pPr>
      <w:r w:rsidRPr="00901E79">
        <w:rPr>
          <w:color w:val="323232" w:themeColor="text2"/>
        </w:rPr>
        <w:t>1. Imprægnering i flowcoatanlæg</w:t>
      </w:r>
    </w:p>
    <w:p w14:paraId="1153C347" w14:textId="77777777" w:rsidR="00901E79" w:rsidRPr="00901E79" w:rsidRDefault="00901E79" w:rsidP="00901E79">
      <w:pPr>
        <w:rPr>
          <w:color w:val="323232" w:themeColor="text2"/>
        </w:rPr>
      </w:pPr>
      <w:r w:rsidRPr="00901E79">
        <w:rPr>
          <w:color w:val="323232" w:themeColor="text2"/>
        </w:rPr>
        <w:t>2. Grunder i flowcoatanlæg</w:t>
      </w:r>
    </w:p>
    <w:p w14:paraId="55772414" w14:textId="48F03168" w:rsidR="00901E79" w:rsidRDefault="00901E79" w:rsidP="00901E79">
      <w:pPr>
        <w:rPr>
          <w:color w:val="323232" w:themeColor="text2"/>
        </w:rPr>
      </w:pPr>
      <w:r w:rsidRPr="00901E79">
        <w:rPr>
          <w:color w:val="323232" w:themeColor="text2"/>
        </w:rPr>
        <w:t>3. Topcoat, vandbaseret maling, glans 20, til lagtykkelse på min. 80 my i tør tilstand</w:t>
      </w:r>
    </w:p>
    <w:p w14:paraId="41A44F81" w14:textId="77777777" w:rsidR="004D1AE7" w:rsidRPr="00901E79" w:rsidRDefault="004D1AE7" w:rsidP="00901E79">
      <w:pPr>
        <w:rPr>
          <w:color w:val="323232" w:themeColor="text2"/>
        </w:rPr>
      </w:pPr>
    </w:p>
    <w:p w14:paraId="56AFF053" w14:textId="6C7EB299" w:rsidR="00901E79" w:rsidRPr="004D1AE7" w:rsidRDefault="004D1AE7" w:rsidP="00901E79">
      <w:pPr>
        <w:rPr>
          <w:b/>
          <w:bCs/>
          <w:color w:val="323232" w:themeColor="text2"/>
        </w:rPr>
      </w:pPr>
      <w:r w:rsidRPr="004D1AE7">
        <w:rPr>
          <w:b/>
          <w:bCs/>
          <w:color w:val="323232" w:themeColor="text2"/>
        </w:rPr>
        <w:t>Aluminium</w:t>
      </w:r>
    </w:p>
    <w:p w14:paraId="36A390EC" w14:textId="384B7EBC" w:rsidR="00901E79" w:rsidRPr="00901E79" w:rsidRDefault="00901E79" w:rsidP="00901E79">
      <w:pPr>
        <w:rPr>
          <w:color w:val="323232" w:themeColor="text2"/>
        </w:rPr>
      </w:pPr>
      <w:r w:rsidRPr="00901E79">
        <w:rPr>
          <w:color w:val="323232" w:themeColor="text2"/>
        </w:rPr>
        <w:t>Den udvendige aluminiumsbeklædning skal udelukkende fungere som klimaskærm og må ikke være en del af tætningsplanet. Alu-beklædningen skal være påsat kunststof-clips, der skal sikre den nødvendige dræning og ventilation af trædelen.</w:t>
      </w:r>
      <w:r w:rsidR="0098106E">
        <w:rPr>
          <w:color w:val="323232" w:themeColor="text2"/>
        </w:rPr>
        <w:t xml:space="preserve"> </w:t>
      </w:r>
    </w:p>
    <w:p w14:paraId="3BFB6F5F" w14:textId="53967F48" w:rsidR="00901E79" w:rsidRDefault="00901E79" w:rsidP="00901E79">
      <w:pPr>
        <w:rPr>
          <w:color w:val="323232" w:themeColor="text2"/>
        </w:rPr>
      </w:pPr>
      <w:r w:rsidRPr="00901E79">
        <w:rPr>
          <w:color w:val="323232" w:themeColor="text2"/>
        </w:rPr>
        <w:t>Aluminiumslegeringen skal være EN AW-6060 eller EN AW-6063 i henhold til EN 755-2.</w:t>
      </w:r>
    </w:p>
    <w:p w14:paraId="4F9DD5FB" w14:textId="77777777" w:rsidR="004D1AE7" w:rsidRPr="00901E79" w:rsidRDefault="004D1AE7" w:rsidP="00901E79">
      <w:pPr>
        <w:rPr>
          <w:color w:val="323232" w:themeColor="text2"/>
        </w:rPr>
      </w:pPr>
    </w:p>
    <w:p w14:paraId="37EC6DD9" w14:textId="4550FF5F" w:rsidR="00901E79" w:rsidRPr="004D1AE7" w:rsidRDefault="004D1AE7" w:rsidP="00901E79">
      <w:pPr>
        <w:rPr>
          <w:b/>
          <w:bCs/>
          <w:color w:val="323232" w:themeColor="text2"/>
        </w:rPr>
      </w:pPr>
      <w:r w:rsidRPr="004D1AE7">
        <w:rPr>
          <w:b/>
          <w:bCs/>
          <w:color w:val="323232" w:themeColor="text2"/>
        </w:rPr>
        <w:t>Overfladebehandling alu</w:t>
      </w:r>
    </w:p>
    <w:p w14:paraId="043EEB9D" w14:textId="4F61CC02" w:rsidR="00901E79" w:rsidRDefault="00901E79" w:rsidP="00901E79">
      <w:pPr>
        <w:rPr>
          <w:color w:val="323232" w:themeColor="text2"/>
        </w:rPr>
      </w:pPr>
      <w:r w:rsidRPr="00901E79">
        <w:rPr>
          <w:color w:val="323232" w:themeColor="text2"/>
        </w:rPr>
        <w:t>Alu-profiler skal være polyester pulverlakeret til en lagtykkelse på 60-120 my. Standard glans 30 eller granitoverflade struktur.</w:t>
      </w:r>
    </w:p>
    <w:p w14:paraId="75DC4329" w14:textId="77777777" w:rsidR="004D1AE7" w:rsidRPr="00901E79" w:rsidRDefault="004D1AE7" w:rsidP="00901E79">
      <w:pPr>
        <w:rPr>
          <w:color w:val="323232" w:themeColor="text2"/>
        </w:rPr>
      </w:pPr>
    </w:p>
    <w:p w14:paraId="7CE187F9" w14:textId="027D3018" w:rsidR="00901E79" w:rsidRPr="004D1AE7" w:rsidRDefault="004D1AE7" w:rsidP="00901E79">
      <w:pPr>
        <w:rPr>
          <w:b/>
          <w:bCs/>
          <w:color w:val="323232" w:themeColor="text2"/>
        </w:rPr>
      </w:pPr>
      <w:r w:rsidRPr="004D1AE7">
        <w:rPr>
          <w:b/>
          <w:bCs/>
          <w:color w:val="323232" w:themeColor="text2"/>
        </w:rPr>
        <w:t>Tætningslister</w:t>
      </w:r>
    </w:p>
    <w:p w14:paraId="0B140693" w14:textId="466C4BBF" w:rsidR="004D1AE7" w:rsidRDefault="00901E79" w:rsidP="00901E79">
      <w:pPr>
        <w:rPr>
          <w:color w:val="323232" w:themeColor="text2"/>
        </w:rPr>
      </w:pPr>
      <w:r w:rsidRPr="00901E79">
        <w:rPr>
          <w:color w:val="323232" w:themeColor="text2"/>
        </w:rPr>
        <w:t>Vinduer og døre skal være konstrueret med to tætningsplan. Tætningslister skal være udført i grå EPDM. Tætningslister skal være monteret i not i ramme i samme plan - og være aftagelige.</w:t>
      </w:r>
    </w:p>
    <w:p w14:paraId="43A2C8A3" w14:textId="77777777" w:rsidR="0098106E" w:rsidRPr="00901E79" w:rsidRDefault="0098106E" w:rsidP="00901E79">
      <w:pPr>
        <w:rPr>
          <w:color w:val="323232" w:themeColor="text2"/>
        </w:rPr>
      </w:pPr>
    </w:p>
    <w:p w14:paraId="01EF8378" w14:textId="77777777" w:rsidR="0098106E" w:rsidRDefault="004D1AE7" w:rsidP="00901E79">
      <w:pPr>
        <w:rPr>
          <w:b/>
          <w:bCs/>
          <w:color w:val="323232" w:themeColor="text2"/>
        </w:rPr>
      </w:pPr>
      <w:r w:rsidRPr="004D1AE7">
        <w:rPr>
          <w:b/>
          <w:bCs/>
          <w:color w:val="323232" w:themeColor="text2"/>
        </w:rPr>
        <w:t>Glasisætningsbånd</w:t>
      </w:r>
      <w:r w:rsidR="0098106E">
        <w:rPr>
          <w:b/>
          <w:bCs/>
          <w:color w:val="323232" w:themeColor="text2"/>
        </w:rPr>
        <w:t xml:space="preserve"> </w:t>
      </w:r>
    </w:p>
    <w:p w14:paraId="2DBB43CA" w14:textId="4349D14E" w:rsidR="00901E79" w:rsidRDefault="00901E79" w:rsidP="00901E79">
      <w:pPr>
        <w:rPr>
          <w:color w:val="323232" w:themeColor="text2"/>
        </w:rPr>
      </w:pPr>
      <w:r w:rsidRPr="00901E79">
        <w:rPr>
          <w:color w:val="323232" w:themeColor="text2"/>
        </w:rPr>
        <w:t xml:space="preserve">Skal være udført i grå termoplastisk, PVC-frit materiale, som ikke smitter af ved afvaskning. Båndet skal være monteret i not i rammen og være aftagelig. </w:t>
      </w:r>
    </w:p>
    <w:p w14:paraId="4DD64413" w14:textId="77777777" w:rsidR="004D1AE7" w:rsidRPr="00901E79" w:rsidRDefault="004D1AE7" w:rsidP="00901E79">
      <w:pPr>
        <w:rPr>
          <w:color w:val="323232" w:themeColor="text2"/>
        </w:rPr>
      </w:pPr>
    </w:p>
    <w:p w14:paraId="04245B2D" w14:textId="0FF91760" w:rsidR="00901E79" w:rsidRPr="004D1AE7" w:rsidRDefault="004D1AE7" w:rsidP="00901E79">
      <w:pPr>
        <w:rPr>
          <w:b/>
          <w:bCs/>
          <w:color w:val="323232" w:themeColor="text2"/>
        </w:rPr>
      </w:pPr>
      <w:r w:rsidRPr="004D1AE7">
        <w:rPr>
          <w:b/>
          <w:bCs/>
          <w:color w:val="323232" w:themeColor="text2"/>
        </w:rPr>
        <w:t>Sprosser</w:t>
      </w:r>
    </w:p>
    <w:p w14:paraId="5D9DF984" w14:textId="30BC0654" w:rsidR="00901E79" w:rsidRDefault="00901E79" w:rsidP="00901E79">
      <w:pPr>
        <w:rPr>
          <w:color w:val="323232" w:themeColor="text2"/>
        </w:rPr>
      </w:pPr>
      <w:r w:rsidRPr="00901E79">
        <w:rPr>
          <w:color w:val="323232" w:themeColor="text2"/>
        </w:rPr>
        <w:t>Skal i vinduer og døre være 31 mm påklæbede energisprosser. I isoleringsruden skal være indlagt afstandsprofil mellem de to eller tre glasskiver i ruden.</w:t>
      </w:r>
      <w:r w:rsidR="0098106E">
        <w:rPr>
          <w:color w:val="323232" w:themeColor="text2"/>
        </w:rPr>
        <w:t xml:space="preserve"> </w:t>
      </w:r>
      <w:r w:rsidRPr="00901E79">
        <w:rPr>
          <w:color w:val="323232" w:themeColor="text2"/>
        </w:rPr>
        <w:t>Alternativt skal sprosser i døre og vinduesrammer være 68 mm glasdelende sprosser.</w:t>
      </w:r>
      <w:r w:rsidR="0098106E">
        <w:rPr>
          <w:color w:val="323232" w:themeColor="text2"/>
        </w:rPr>
        <w:t xml:space="preserve"> </w:t>
      </w:r>
      <w:r w:rsidRPr="00901E79">
        <w:rPr>
          <w:color w:val="323232" w:themeColor="text2"/>
        </w:rPr>
        <w:t>Udvendigt skal sprosser være fremstillet af aluminium, indvendigt af nåletræ.</w:t>
      </w:r>
    </w:p>
    <w:p w14:paraId="1655723F" w14:textId="77777777" w:rsidR="004D1AE7" w:rsidRPr="00901E79" w:rsidRDefault="004D1AE7" w:rsidP="00901E79">
      <w:pPr>
        <w:rPr>
          <w:color w:val="323232" w:themeColor="text2"/>
        </w:rPr>
      </w:pPr>
    </w:p>
    <w:p w14:paraId="107A2508" w14:textId="030FA90D" w:rsidR="00901E79" w:rsidRPr="00901E79" w:rsidRDefault="004D1AE7" w:rsidP="00901E79">
      <w:pPr>
        <w:rPr>
          <w:color w:val="323232" w:themeColor="text2"/>
        </w:rPr>
      </w:pPr>
      <w:r w:rsidRPr="004D1AE7">
        <w:rPr>
          <w:b/>
          <w:bCs/>
          <w:color w:val="323232" w:themeColor="text2"/>
        </w:rPr>
        <w:t>Glaslister og rammeprofile</w:t>
      </w:r>
      <w:r>
        <w:rPr>
          <w:color w:val="323232" w:themeColor="text2"/>
        </w:rPr>
        <w:t>r</w:t>
      </w:r>
      <w:r w:rsidR="00901E79" w:rsidRPr="00901E79">
        <w:rPr>
          <w:color w:val="323232" w:themeColor="text2"/>
        </w:rPr>
        <w:t xml:space="preserve"> </w:t>
      </w:r>
    </w:p>
    <w:p w14:paraId="38EB62D9" w14:textId="0AD509A1" w:rsidR="00901E79" w:rsidRDefault="00901E79" w:rsidP="00901E79">
      <w:pPr>
        <w:rPr>
          <w:color w:val="323232" w:themeColor="text2"/>
        </w:rPr>
      </w:pPr>
      <w:r w:rsidRPr="00901E79">
        <w:rPr>
          <w:color w:val="323232" w:themeColor="text2"/>
        </w:rPr>
        <w:t xml:space="preserve">Skal være i indfarvet aluminium på alle 4 sider, skåret i gering i hjørnerne og med inotet glasbånd og leveret i samme farve som elementet. </w:t>
      </w:r>
    </w:p>
    <w:p w14:paraId="29DF17EB" w14:textId="38672135" w:rsidR="004D1AE7" w:rsidRDefault="004D1AE7" w:rsidP="00901E79">
      <w:pPr>
        <w:rPr>
          <w:color w:val="323232" w:themeColor="text2"/>
        </w:rPr>
      </w:pPr>
    </w:p>
    <w:p w14:paraId="6771AD57" w14:textId="77777777" w:rsidR="004D1AE7" w:rsidRPr="00901E79" w:rsidRDefault="004D1AE7" w:rsidP="00901E79">
      <w:pPr>
        <w:rPr>
          <w:color w:val="323232" w:themeColor="text2"/>
        </w:rPr>
      </w:pPr>
    </w:p>
    <w:p w14:paraId="393BE87D" w14:textId="6A7FCF95" w:rsidR="00901E79" w:rsidRPr="004D1AE7" w:rsidRDefault="00901E79" w:rsidP="00901E79">
      <w:pPr>
        <w:rPr>
          <w:b/>
          <w:bCs/>
          <w:color w:val="323232" w:themeColor="text2"/>
          <w:sz w:val="28"/>
          <w:szCs w:val="28"/>
        </w:rPr>
      </w:pPr>
      <w:r w:rsidRPr="004D1AE7">
        <w:rPr>
          <w:b/>
          <w:bCs/>
          <w:color w:val="323232" w:themeColor="text2"/>
          <w:sz w:val="28"/>
          <w:szCs w:val="28"/>
        </w:rPr>
        <w:t xml:space="preserve">2. </w:t>
      </w:r>
      <w:r w:rsidR="004D1AE7" w:rsidRPr="004D1AE7">
        <w:rPr>
          <w:b/>
          <w:bCs/>
          <w:color w:val="323232" w:themeColor="text2"/>
          <w:sz w:val="28"/>
          <w:szCs w:val="28"/>
        </w:rPr>
        <w:t>Vinduer</w:t>
      </w:r>
    </w:p>
    <w:p w14:paraId="0EA9B5A8" w14:textId="77777777" w:rsidR="004D1AE7" w:rsidRDefault="004D1AE7" w:rsidP="00901E79">
      <w:pPr>
        <w:rPr>
          <w:color w:val="323232" w:themeColor="text2"/>
        </w:rPr>
      </w:pPr>
    </w:p>
    <w:p w14:paraId="4A52CC17" w14:textId="45510E5B" w:rsidR="00901E79" w:rsidRPr="004D1AE7" w:rsidRDefault="004D1AE7" w:rsidP="00901E79">
      <w:pPr>
        <w:rPr>
          <w:b/>
          <w:bCs/>
          <w:color w:val="323232" w:themeColor="text2"/>
        </w:rPr>
      </w:pPr>
      <w:r w:rsidRPr="004D1AE7">
        <w:rPr>
          <w:b/>
          <w:bCs/>
          <w:color w:val="323232" w:themeColor="text2"/>
        </w:rPr>
        <w:t>Karme og rammer</w:t>
      </w:r>
    </w:p>
    <w:p w14:paraId="656C6F89" w14:textId="77777777" w:rsidR="00901E79" w:rsidRPr="00901E79" w:rsidRDefault="00901E79" w:rsidP="00901E79">
      <w:pPr>
        <w:rPr>
          <w:color w:val="323232" w:themeColor="text2"/>
        </w:rPr>
      </w:pPr>
      <w:r w:rsidRPr="00901E79">
        <w:rPr>
          <w:color w:val="323232" w:themeColor="text2"/>
        </w:rPr>
        <w:t xml:space="preserve">Karme skal være af dimensionen 50 x 123 mm inkl. 8 mm aluminiumsbeklædning og med 7° skrå udadvendte false, således at karmkanterne har samme dimension hele vejen rundt om vinduet. </w:t>
      </w:r>
    </w:p>
    <w:p w14:paraId="0BFFCB2A" w14:textId="77777777" w:rsidR="00901E79" w:rsidRPr="00901E79" w:rsidRDefault="00901E79" w:rsidP="00901E79">
      <w:pPr>
        <w:rPr>
          <w:color w:val="323232" w:themeColor="text2"/>
        </w:rPr>
      </w:pPr>
      <w:r w:rsidRPr="00901E79">
        <w:rPr>
          <w:color w:val="323232" w:themeColor="text2"/>
        </w:rPr>
        <w:t>(alternativt karmdybde: 50x148 inkl. 8 mm aluminiumsbeklædning)</w:t>
      </w:r>
    </w:p>
    <w:p w14:paraId="6F21CF6A" w14:textId="51A084CF" w:rsidR="00901E79" w:rsidRDefault="00901E79" w:rsidP="00901E79">
      <w:pPr>
        <w:rPr>
          <w:color w:val="323232" w:themeColor="text2"/>
        </w:rPr>
      </w:pPr>
      <w:r w:rsidRPr="00901E79">
        <w:rPr>
          <w:color w:val="323232" w:themeColor="text2"/>
        </w:rPr>
        <w:t xml:space="preserve">Karm-/rammeprofil skal samlet have en højde på 94 mm. </w:t>
      </w:r>
    </w:p>
    <w:p w14:paraId="1613EB8B" w14:textId="77777777" w:rsidR="004D1AE7" w:rsidRPr="00901E79" w:rsidRDefault="004D1AE7" w:rsidP="00901E79">
      <w:pPr>
        <w:rPr>
          <w:color w:val="323232" w:themeColor="text2"/>
        </w:rPr>
      </w:pPr>
    </w:p>
    <w:p w14:paraId="7F1F0872" w14:textId="42EE36CE" w:rsidR="00901E79" w:rsidRPr="004D1AE7" w:rsidRDefault="004D1AE7" w:rsidP="00901E79">
      <w:pPr>
        <w:rPr>
          <w:b/>
          <w:bCs/>
          <w:color w:val="323232" w:themeColor="text2"/>
        </w:rPr>
      </w:pPr>
      <w:r w:rsidRPr="004D1AE7">
        <w:rPr>
          <w:b/>
          <w:bCs/>
          <w:color w:val="323232" w:themeColor="text2"/>
        </w:rPr>
        <w:t>Poste</w:t>
      </w:r>
    </w:p>
    <w:p w14:paraId="6493EFD4" w14:textId="47B954F4" w:rsidR="00901E79" w:rsidRDefault="00901E79" w:rsidP="00901E79">
      <w:pPr>
        <w:rPr>
          <w:color w:val="323232" w:themeColor="text2"/>
        </w:rPr>
      </w:pPr>
      <w:r w:rsidRPr="00901E79">
        <w:rPr>
          <w:color w:val="323232" w:themeColor="text2"/>
        </w:rPr>
        <w:t xml:space="preserve">Lodrette og vandrette poste skal være af dimensionen 68 x 123 mm inkl. 8 mm aluminiumsbeklædning. </w:t>
      </w:r>
    </w:p>
    <w:p w14:paraId="2BFCDF7F" w14:textId="77777777" w:rsidR="004D1AE7" w:rsidRPr="00901E79" w:rsidRDefault="004D1AE7" w:rsidP="00901E79">
      <w:pPr>
        <w:rPr>
          <w:color w:val="323232" w:themeColor="text2"/>
        </w:rPr>
      </w:pPr>
    </w:p>
    <w:p w14:paraId="1A647FF2" w14:textId="4F8899E0" w:rsidR="00901E79" w:rsidRPr="004D1AE7" w:rsidRDefault="004D1AE7" w:rsidP="00901E79">
      <w:pPr>
        <w:rPr>
          <w:b/>
          <w:bCs/>
          <w:color w:val="323232" w:themeColor="text2"/>
        </w:rPr>
      </w:pPr>
      <w:r w:rsidRPr="004D1AE7">
        <w:rPr>
          <w:b/>
          <w:bCs/>
          <w:color w:val="323232" w:themeColor="text2"/>
        </w:rPr>
        <w:t>Beslag</w:t>
      </w:r>
    </w:p>
    <w:p w14:paraId="1C8D17EB" w14:textId="77777777" w:rsidR="00901E79" w:rsidRPr="00901E79" w:rsidRDefault="00901E79" w:rsidP="00901E79">
      <w:pPr>
        <w:rPr>
          <w:color w:val="323232" w:themeColor="text2"/>
        </w:rPr>
      </w:pPr>
      <w:r w:rsidRPr="00901E79">
        <w:rPr>
          <w:color w:val="323232" w:themeColor="text2"/>
        </w:rPr>
        <w:t>Vinduer med åbnefunktion skal være forsynet med paskvil med tre lukkepunkter og med ventilationsstilling i slutblik, hertil mat forkromet greb. Desuden skal der i hængselside være monteret ekstra sikringsbeslag.</w:t>
      </w:r>
    </w:p>
    <w:p w14:paraId="6BDB6444" w14:textId="77777777" w:rsidR="00901E79" w:rsidRPr="00901E79" w:rsidRDefault="00901E79" w:rsidP="00901E79">
      <w:pPr>
        <w:rPr>
          <w:color w:val="323232" w:themeColor="text2"/>
        </w:rPr>
      </w:pPr>
      <w:r w:rsidRPr="00901E79">
        <w:rPr>
          <w:color w:val="323232" w:themeColor="text2"/>
        </w:rPr>
        <w:t>Alle vinduer er som standard monteret med sikringspakke</w:t>
      </w:r>
    </w:p>
    <w:p w14:paraId="5AA272FF" w14:textId="77777777" w:rsidR="00901E79" w:rsidRPr="00901E79" w:rsidRDefault="00901E79" w:rsidP="00901E79">
      <w:pPr>
        <w:rPr>
          <w:color w:val="323232" w:themeColor="text2"/>
        </w:rPr>
      </w:pPr>
      <w:r w:rsidRPr="00901E79">
        <w:rPr>
          <w:color w:val="323232" w:themeColor="text2"/>
        </w:rPr>
        <w:t>Hængsler og beslagdele herunder slutblik, der er en del af vinduernes indbrudssikring, skal være forsynet med skråtstillede skruer for øget styrke og sikkerhed.</w:t>
      </w:r>
    </w:p>
    <w:p w14:paraId="252288DD" w14:textId="77777777" w:rsidR="00901E79" w:rsidRPr="00901E79" w:rsidRDefault="00901E79" w:rsidP="00901E79">
      <w:pPr>
        <w:rPr>
          <w:color w:val="323232" w:themeColor="text2"/>
        </w:rPr>
      </w:pPr>
      <w:r w:rsidRPr="00901E79">
        <w:rPr>
          <w:color w:val="323232" w:themeColor="text2"/>
        </w:rPr>
        <w:t>Primære beslag skal være konstrueret med dobbeltsikring mod rammenedfald.</w:t>
      </w:r>
    </w:p>
    <w:p w14:paraId="38E9532A" w14:textId="46840037" w:rsidR="00901E79" w:rsidRDefault="00901E79" w:rsidP="00901E79">
      <w:pPr>
        <w:rPr>
          <w:color w:val="323232" w:themeColor="text2"/>
        </w:rPr>
      </w:pPr>
      <w:r w:rsidRPr="00901E79">
        <w:rPr>
          <w:color w:val="323232" w:themeColor="text2"/>
        </w:rPr>
        <w:t>Rammer i vinduer skal kunne afmonteres med simple håndværktøjer, og uden at afmontere skruer i karm/ramme.</w:t>
      </w:r>
    </w:p>
    <w:p w14:paraId="51090FA7" w14:textId="77777777" w:rsidR="004D1AE7" w:rsidRPr="00901E79" w:rsidRDefault="004D1AE7" w:rsidP="00901E79">
      <w:pPr>
        <w:rPr>
          <w:color w:val="323232" w:themeColor="text2"/>
        </w:rPr>
      </w:pPr>
    </w:p>
    <w:p w14:paraId="6A2833AB" w14:textId="3F76BD9E" w:rsidR="00901E79" w:rsidRPr="004D1AE7" w:rsidRDefault="004D1AE7" w:rsidP="00901E79">
      <w:pPr>
        <w:rPr>
          <w:b/>
          <w:bCs/>
          <w:color w:val="323232" w:themeColor="text2"/>
        </w:rPr>
      </w:pPr>
      <w:r w:rsidRPr="004D1AE7">
        <w:rPr>
          <w:b/>
          <w:bCs/>
          <w:color w:val="323232" w:themeColor="text2"/>
        </w:rPr>
        <w:t>Glas</w:t>
      </w:r>
    </w:p>
    <w:p w14:paraId="235316EB" w14:textId="77777777" w:rsidR="00901E79" w:rsidRPr="00901E79" w:rsidRDefault="00901E79" w:rsidP="00901E79">
      <w:pPr>
        <w:rPr>
          <w:color w:val="323232" w:themeColor="text2"/>
        </w:rPr>
      </w:pPr>
      <w:r w:rsidRPr="00901E79">
        <w:rPr>
          <w:color w:val="323232" w:themeColor="text2"/>
        </w:rPr>
        <w:t xml:space="preserve">Elementerne er altid med 3-lags ruder udført som 52 mm isoleringsruder af anerkendt fabrikat omfattet af glasleverandørens normale 10 års garanti. </w:t>
      </w:r>
    </w:p>
    <w:p w14:paraId="45A2E926" w14:textId="0D418AD1" w:rsidR="00901E79" w:rsidRDefault="00901E79" w:rsidP="00901E79">
      <w:pPr>
        <w:rPr>
          <w:color w:val="323232" w:themeColor="text2"/>
        </w:rPr>
      </w:pPr>
      <w:r w:rsidRPr="00901E79">
        <w:rPr>
          <w:color w:val="323232" w:themeColor="text2"/>
        </w:rPr>
        <w:t>Samtlige ruder skal være sikringslimet.</w:t>
      </w:r>
    </w:p>
    <w:p w14:paraId="635C4F03" w14:textId="77777777" w:rsidR="004D1AE7" w:rsidRPr="00901E79" w:rsidRDefault="004D1AE7" w:rsidP="00901E79">
      <w:pPr>
        <w:rPr>
          <w:color w:val="323232" w:themeColor="text2"/>
        </w:rPr>
      </w:pPr>
    </w:p>
    <w:p w14:paraId="15D71DFD" w14:textId="492F651F" w:rsidR="00901E79" w:rsidRPr="00901E79" w:rsidRDefault="004D1AE7" w:rsidP="00901E79">
      <w:pPr>
        <w:rPr>
          <w:color w:val="323232" w:themeColor="text2"/>
        </w:rPr>
      </w:pPr>
      <w:r w:rsidRPr="004D1AE7">
        <w:rPr>
          <w:b/>
          <w:bCs/>
          <w:color w:val="323232" w:themeColor="text2"/>
        </w:rPr>
        <w:t>Friskluftsventiler</w:t>
      </w:r>
    </w:p>
    <w:p w14:paraId="78A63BD0" w14:textId="73195B1E" w:rsidR="00901E79" w:rsidRDefault="00901E79" w:rsidP="00901E79">
      <w:pPr>
        <w:rPr>
          <w:color w:val="323232" w:themeColor="text2"/>
        </w:rPr>
      </w:pPr>
      <w:r w:rsidRPr="00901E79">
        <w:rPr>
          <w:color w:val="323232" w:themeColor="text2"/>
        </w:rPr>
        <w:t xml:space="preserve">Det skal særskilt oplyses, om vinduerne skal have ventiler, skal være udstyret med planforsænket friskluftsventil med skjult 40 cm2 ventilationsåbning mellem karm og ramme. </w:t>
      </w:r>
    </w:p>
    <w:p w14:paraId="2EC97C7E" w14:textId="02B9CB83" w:rsidR="0098106E" w:rsidRDefault="0098106E" w:rsidP="00901E79">
      <w:pPr>
        <w:rPr>
          <w:color w:val="323232" w:themeColor="text2"/>
        </w:rPr>
      </w:pPr>
    </w:p>
    <w:p w14:paraId="24DCEB70" w14:textId="77777777" w:rsidR="0098106E" w:rsidRDefault="0098106E" w:rsidP="0098106E">
      <w:pPr>
        <w:rPr>
          <w:b/>
          <w:bCs/>
          <w:color w:val="323232" w:themeColor="text2"/>
        </w:rPr>
      </w:pPr>
      <w:r>
        <w:rPr>
          <w:b/>
          <w:bCs/>
          <w:color w:val="323232" w:themeColor="text2"/>
        </w:rPr>
        <w:t>Fastkarmsvinduer</w:t>
      </w:r>
    </w:p>
    <w:p w14:paraId="4A40F803" w14:textId="77777777" w:rsidR="0098106E" w:rsidRDefault="0098106E" w:rsidP="0098106E">
      <w:pPr>
        <w:rPr>
          <w:color w:val="323232" w:themeColor="text2"/>
        </w:rPr>
      </w:pPr>
      <w:r>
        <w:rPr>
          <w:color w:val="323232" w:themeColor="text2"/>
        </w:rPr>
        <w:t xml:space="preserve">Vinduer med fast karm består kun af karm, ingen ramme, og er derfor smallere end de gående elementer. </w:t>
      </w:r>
    </w:p>
    <w:p w14:paraId="39775A24" w14:textId="77777777" w:rsidR="0098106E" w:rsidRDefault="0098106E" w:rsidP="0098106E">
      <w:pPr>
        <w:rPr>
          <w:color w:val="323232" w:themeColor="text2"/>
        </w:rPr>
      </w:pPr>
    </w:p>
    <w:p w14:paraId="32C9E2C2" w14:textId="77777777" w:rsidR="0098106E" w:rsidRDefault="0098106E" w:rsidP="0098106E">
      <w:pPr>
        <w:rPr>
          <w:b/>
          <w:bCs/>
          <w:color w:val="323232" w:themeColor="text2"/>
        </w:rPr>
      </w:pPr>
      <w:r>
        <w:rPr>
          <w:b/>
          <w:bCs/>
          <w:color w:val="323232" w:themeColor="text2"/>
        </w:rPr>
        <w:lastRenderedPageBreak/>
        <w:t xml:space="preserve">Fastskruet ramme </w:t>
      </w:r>
    </w:p>
    <w:p w14:paraId="060CF17D" w14:textId="77777777" w:rsidR="0098106E" w:rsidRDefault="0098106E" w:rsidP="0098106E">
      <w:pPr>
        <w:rPr>
          <w:color w:val="323232" w:themeColor="text2"/>
        </w:rPr>
      </w:pPr>
      <w:r>
        <w:rPr>
          <w:color w:val="323232" w:themeColor="text2"/>
        </w:rPr>
        <w:t xml:space="preserve">Fastkarmsvinduer med ramme har samme udtryk som oplukkelige elementer. </w:t>
      </w:r>
    </w:p>
    <w:p w14:paraId="1C5190A7" w14:textId="77777777" w:rsidR="00901E79" w:rsidRPr="00901E79" w:rsidRDefault="00901E79" w:rsidP="00901E79">
      <w:pPr>
        <w:rPr>
          <w:color w:val="323232" w:themeColor="text2"/>
        </w:rPr>
      </w:pPr>
    </w:p>
    <w:p w14:paraId="00271457" w14:textId="75C6285E" w:rsidR="00901E79" w:rsidRPr="004D1AE7" w:rsidRDefault="004D1AE7" w:rsidP="00901E79">
      <w:pPr>
        <w:rPr>
          <w:b/>
          <w:bCs/>
          <w:color w:val="323232" w:themeColor="text2"/>
        </w:rPr>
      </w:pPr>
      <w:r w:rsidRPr="004D1AE7">
        <w:rPr>
          <w:b/>
          <w:bCs/>
          <w:color w:val="323232" w:themeColor="text2"/>
        </w:rPr>
        <w:t>Topstyrede vinduer</w:t>
      </w:r>
    </w:p>
    <w:p w14:paraId="7643ED86" w14:textId="4E078420" w:rsidR="00901E79" w:rsidRDefault="00901E79" w:rsidP="00901E79">
      <w:pPr>
        <w:rPr>
          <w:color w:val="323232" w:themeColor="text2"/>
        </w:rPr>
      </w:pPr>
      <w:r w:rsidRPr="00901E79">
        <w:rPr>
          <w:color w:val="323232" w:themeColor="text2"/>
        </w:rPr>
        <w:t>Skal være med skjult, udadgående justerbart beslag med justerbar friktionsbremse. I åben position skal der over rammen være en ventilationsspalte på ca. 200 mm.</w:t>
      </w:r>
    </w:p>
    <w:p w14:paraId="1164A1B6" w14:textId="77777777" w:rsidR="004D1AE7" w:rsidRPr="00901E79" w:rsidRDefault="004D1AE7" w:rsidP="00901E79">
      <w:pPr>
        <w:rPr>
          <w:color w:val="323232" w:themeColor="text2"/>
        </w:rPr>
      </w:pPr>
    </w:p>
    <w:p w14:paraId="26FC160F" w14:textId="00474CBB" w:rsidR="00901E79" w:rsidRPr="004D1AE7" w:rsidRDefault="004D1AE7" w:rsidP="00901E79">
      <w:pPr>
        <w:rPr>
          <w:b/>
          <w:bCs/>
          <w:color w:val="323232" w:themeColor="text2"/>
        </w:rPr>
      </w:pPr>
      <w:r w:rsidRPr="004D1AE7">
        <w:rPr>
          <w:b/>
          <w:bCs/>
          <w:color w:val="323232" w:themeColor="text2"/>
        </w:rPr>
        <w:t>Topvendevinduer</w:t>
      </w:r>
    </w:p>
    <w:p w14:paraId="2FE7005D" w14:textId="4A575509" w:rsidR="00901E79" w:rsidRDefault="00901E79" w:rsidP="00901E79">
      <w:pPr>
        <w:rPr>
          <w:color w:val="323232" w:themeColor="text2"/>
        </w:rPr>
      </w:pPr>
      <w:r w:rsidRPr="00901E79">
        <w:rPr>
          <w:color w:val="323232" w:themeColor="text2"/>
        </w:rPr>
        <w:t>Den udadgående ramme skal kunne vende horisontalt med henblik på vinduespudsning indefra. Rammen skal kunne vende inden for egen geometri og kunne fastholdes af pudsesikring, når rammen er vendt. Vinduet skal være forsynet med åbningsbegrænser. Vendebeslag skal være skjulte.</w:t>
      </w:r>
    </w:p>
    <w:p w14:paraId="13660F78" w14:textId="77777777" w:rsidR="004D1AE7" w:rsidRPr="00901E79" w:rsidRDefault="004D1AE7" w:rsidP="00901E79">
      <w:pPr>
        <w:rPr>
          <w:color w:val="323232" w:themeColor="text2"/>
        </w:rPr>
      </w:pPr>
    </w:p>
    <w:p w14:paraId="4C05AB21" w14:textId="54FFF2F6" w:rsidR="00901E79" w:rsidRPr="004D1AE7" w:rsidRDefault="004D1AE7" w:rsidP="00901E79">
      <w:pPr>
        <w:rPr>
          <w:b/>
          <w:bCs/>
          <w:color w:val="323232" w:themeColor="text2"/>
        </w:rPr>
      </w:pPr>
      <w:r w:rsidRPr="004D1AE7">
        <w:rPr>
          <w:b/>
          <w:bCs/>
          <w:color w:val="323232" w:themeColor="text2"/>
        </w:rPr>
        <w:t>Sidehængte vinduer</w:t>
      </w:r>
    </w:p>
    <w:p w14:paraId="1082E570" w14:textId="77777777" w:rsidR="00901E79" w:rsidRPr="00901E79" w:rsidRDefault="00901E79" w:rsidP="00901E79">
      <w:pPr>
        <w:rPr>
          <w:color w:val="323232" w:themeColor="text2"/>
        </w:rPr>
      </w:pPr>
      <w:r w:rsidRPr="00901E79">
        <w:rPr>
          <w:color w:val="323232" w:themeColor="text2"/>
        </w:rPr>
        <w:t>Skal være med justerbare, synlige sidehængte hængsler udført med grå zinkstøvsoverfladebehandling.</w:t>
      </w:r>
    </w:p>
    <w:p w14:paraId="08A8A201" w14:textId="7A18A746" w:rsidR="00901E79" w:rsidRDefault="00901E79" w:rsidP="00901E79">
      <w:pPr>
        <w:rPr>
          <w:color w:val="323232" w:themeColor="text2"/>
        </w:rPr>
      </w:pPr>
      <w:r w:rsidRPr="00901E79">
        <w:rPr>
          <w:color w:val="323232" w:themeColor="text2"/>
        </w:rPr>
        <w:t>Rammerne skal have grebsbetjent friktionsbremse, der tillader åbning til ca. 90 grader. Rammer med en bredde på over 600 mm eller højde over 720 mm skal være forsynet med en rammeløfter.</w:t>
      </w:r>
    </w:p>
    <w:p w14:paraId="1ED61574" w14:textId="77777777" w:rsidR="004D1AE7" w:rsidRPr="00901E79" w:rsidRDefault="004D1AE7" w:rsidP="00901E79">
      <w:pPr>
        <w:rPr>
          <w:color w:val="323232" w:themeColor="text2"/>
        </w:rPr>
      </w:pPr>
    </w:p>
    <w:p w14:paraId="485BA933" w14:textId="10D99587" w:rsidR="00901E79" w:rsidRPr="004D1AE7" w:rsidRDefault="004D1AE7" w:rsidP="00901E79">
      <w:pPr>
        <w:rPr>
          <w:b/>
          <w:bCs/>
          <w:color w:val="323232" w:themeColor="text2"/>
        </w:rPr>
      </w:pPr>
      <w:r w:rsidRPr="004D1AE7">
        <w:rPr>
          <w:b/>
          <w:bCs/>
          <w:color w:val="323232" w:themeColor="text2"/>
        </w:rPr>
        <w:t>Sidestyrede vinduer</w:t>
      </w:r>
    </w:p>
    <w:p w14:paraId="7F76E323" w14:textId="064A03C2" w:rsidR="00901E79" w:rsidRDefault="00901E79" w:rsidP="00901E79">
      <w:pPr>
        <w:rPr>
          <w:color w:val="323232" w:themeColor="text2"/>
        </w:rPr>
      </w:pPr>
      <w:r w:rsidRPr="00901E79">
        <w:rPr>
          <w:color w:val="323232" w:themeColor="text2"/>
        </w:rPr>
        <w:t>Skal være udadgående rammer der kan åbnes til ca. 85 grader, og ved fuld åbning skal der i lukkeside være en åbning på ca. 14 cm der muliggør vinduespudsning indefra. Beslag skal være skjulte. Rammer med en bredde på over 600 mm eller højde over 720 mm skal være forsynet med en rammeløfter.</w:t>
      </w:r>
    </w:p>
    <w:p w14:paraId="607EE74A" w14:textId="77777777" w:rsidR="004D1AE7" w:rsidRPr="00901E79" w:rsidRDefault="004D1AE7" w:rsidP="00901E79">
      <w:pPr>
        <w:rPr>
          <w:color w:val="323232" w:themeColor="text2"/>
        </w:rPr>
      </w:pPr>
    </w:p>
    <w:p w14:paraId="0EF4BF36" w14:textId="40E3E323" w:rsidR="00901E79" w:rsidRPr="004D1AE7" w:rsidRDefault="004D1AE7" w:rsidP="00901E79">
      <w:pPr>
        <w:rPr>
          <w:b/>
          <w:bCs/>
          <w:color w:val="323232" w:themeColor="text2"/>
        </w:rPr>
      </w:pPr>
      <w:r w:rsidRPr="004D1AE7">
        <w:rPr>
          <w:b/>
          <w:bCs/>
          <w:color w:val="323232" w:themeColor="text2"/>
        </w:rPr>
        <w:t>Sidevendevinduer</w:t>
      </w:r>
    </w:p>
    <w:p w14:paraId="5E583A14" w14:textId="018D8897" w:rsidR="00901E79" w:rsidRDefault="00901E79" w:rsidP="00901E79">
      <w:pPr>
        <w:rPr>
          <w:color w:val="323232" w:themeColor="text2"/>
        </w:rPr>
      </w:pPr>
      <w:r w:rsidRPr="00901E79">
        <w:rPr>
          <w:color w:val="323232" w:themeColor="text2"/>
        </w:rPr>
        <w:t>Skal være udadgående rammer med mulighed for at vende rammen (op til 160 grader afhængig af rammebredde) med henblik på vinduespudsning indefra. Beslag skal være skjulte. Vinduerne skal være forsynet pudsesikring der fastholder rammen ved vinduespudsning. Rammer med en bredde på over 600 mm eller højde over 720 mm skal være forsynet med en rammeløfter.</w:t>
      </w:r>
    </w:p>
    <w:p w14:paraId="2DBDB849" w14:textId="77777777" w:rsidR="004D1AE7" w:rsidRPr="00901E79" w:rsidRDefault="004D1AE7" w:rsidP="00901E79">
      <w:pPr>
        <w:rPr>
          <w:color w:val="323232" w:themeColor="text2"/>
        </w:rPr>
      </w:pPr>
    </w:p>
    <w:p w14:paraId="79B90BB2" w14:textId="6D222C82" w:rsidR="00901E79" w:rsidRPr="004D1AE7" w:rsidRDefault="004D1AE7" w:rsidP="00901E79">
      <w:pPr>
        <w:rPr>
          <w:b/>
          <w:bCs/>
          <w:color w:val="323232" w:themeColor="text2"/>
        </w:rPr>
      </w:pPr>
      <w:r w:rsidRPr="004D1AE7">
        <w:rPr>
          <w:b/>
          <w:bCs/>
          <w:color w:val="323232" w:themeColor="text2"/>
        </w:rPr>
        <w:t>Brystningspartier</w:t>
      </w:r>
      <w:r w:rsidR="00901E79" w:rsidRPr="004D1AE7">
        <w:rPr>
          <w:b/>
          <w:bCs/>
          <w:color w:val="323232" w:themeColor="text2"/>
        </w:rPr>
        <w:t xml:space="preserve"> </w:t>
      </w:r>
    </w:p>
    <w:p w14:paraId="4B02A439" w14:textId="5312575C" w:rsidR="00901E79" w:rsidRDefault="00901E79" w:rsidP="00901E79">
      <w:pPr>
        <w:rPr>
          <w:color w:val="323232" w:themeColor="text2"/>
        </w:rPr>
      </w:pPr>
      <w:r w:rsidRPr="00901E79">
        <w:rPr>
          <w:color w:val="323232" w:themeColor="text2"/>
        </w:rPr>
        <w:t>Brystninger udføres som ventilerede fyldninger. Bagpladen med integreret dampspærre og tætningsliste skal kunne installeres uden synlige beslag/skruer.</w:t>
      </w:r>
    </w:p>
    <w:p w14:paraId="01AE4010" w14:textId="77777777" w:rsidR="004D1AE7" w:rsidRPr="00901E79" w:rsidRDefault="004D1AE7" w:rsidP="00901E79">
      <w:pPr>
        <w:rPr>
          <w:color w:val="323232" w:themeColor="text2"/>
        </w:rPr>
      </w:pPr>
    </w:p>
    <w:p w14:paraId="3F630296" w14:textId="1A78196E" w:rsidR="00901E79" w:rsidRPr="004D1AE7" w:rsidRDefault="004D1AE7" w:rsidP="00901E79">
      <w:pPr>
        <w:rPr>
          <w:b/>
          <w:bCs/>
          <w:color w:val="323232" w:themeColor="text2"/>
        </w:rPr>
      </w:pPr>
      <w:r w:rsidRPr="004D1AE7">
        <w:rPr>
          <w:b/>
          <w:bCs/>
          <w:color w:val="323232" w:themeColor="text2"/>
        </w:rPr>
        <w:t>Ydeevne og dokumentation</w:t>
      </w:r>
      <w:r w:rsidR="00901E79" w:rsidRPr="004D1AE7">
        <w:rPr>
          <w:b/>
          <w:bCs/>
          <w:color w:val="323232" w:themeColor="text2"/>
        </w:rPr>
        <w:t xml:space="preserve"> </w:t>
      </w:r>
    </w:p>
    <w:p w14:paraId="54671333" w14:textId="77777777" w:rsidR="00901E79" w:rsidRPr="00901E79" w:rsidRDefault="00901E79" w:rsidP="00901E79">
      <w:pPr>
        <w:rPr>
          <w:color w:val="323232" w:themeColor="text2"/>
        </w:rPr>
      </w:pPr>
      <w:r w:rsidRPr="00901E79">
        <w:rPr>
          <w:color w:val="323232" w:themeColor="text2"/>
        </w:rPr>
        <w:t xml:space="preserve">Vinduer skal være CE-mærkede og være testet for modstandsevne over for vindlast, vind- og vandtæthed og være levetidstestet (åbne/lukke). </w:t>
      </w:r>
    </w:p>
    <w:p w14:paraId="3ADD61B8" w14:textId="13DF3BCD" w:rsidR="00C6608C" w:rsidRDefault="00C6608C" w:rsidP="00C6608C">
      <w:pPr>
        <w:rPr>
          <w:color w:val="323232" w:themeColor="text2"/>
        </w:rPr>
      </w:pPr>
      <w:r>
        <w:rPr>
          <w:color w:val="323232" w:themeColor="text2"/>
        </w:rPr>
        <w:t xml:space="preserve">Reference vindue med </w:t>
      </w:r>
      <w:r>
        <w:rPr>
          <w:color w:val="323232" w:themeColor="text2"/>
        </w:rPr>
        <w:t xml:space="preserve">52mm, </w:t>
      </w:r>
      <w:r>
        <w:rPr>
          <w:color w:val="323232" w:themeColor="text2"/>
        </w:rPr>
        <w:t xml:space="preserve">3-lags standard rude må maksimalt have en Uw værdi på </w:t>
      </w:r>
      <w:bookmarkStart w:id="0" w:name="_GoBack"/>
      <w:bookmarkEnd w:id="0"/>
      <w:r w:rsidRPr="00901E79">
        <w:rPr>
          <w:color w:val="323232" w:themeColor="text2"/>
        </w:rPr>
        <w:t>0,</w:t>
      </w:r>
      <w:r>
        <w:rPr>
          <w:color w:val="323232" w:themeColor="text2"/>
        </w:rPr>
        <w:t>77</w:t>
      </w:r>
      <w:r w:rsidRPr="00901E79">
        <w:rPr>
          <w:color w:val="323232" w:themeColor="text2"/>
        </w:rPr>
        <w:t xml:space="preserve"> </w:t>
      </w:r>
      <w:r>
        <w:rPr>
          <w:color w:val="323232" w:themeColor="text2"/>
        </w:rPr>
        <w:t xml:space="preserve"> W/m²K. Eref må ikke være mindre end </w:t>
      </w:r>
      <w:r w:rsidRPr="00901E79">
        <w:rPr>
          <w:color w:val="323232" w:themeColor="text2"/>
        </w:rPr>
        <w:t>+</w:t>
      </w:r>
      <w:r>
        <w:rPr>
          <w:color w:val="323232" w:themeColor="text2"/>
        </w:rPr>
        <w:t>7,5</w:t>
      </w:r>
      <w:r w:rsidRPr="00901E79">
        <w:rPr>
          <w:color w:val="323232" w:themeColor="text2"/>
        </w:rPr>
        <w:t xml:space="preserve"> </w:t>
      </w:r>
      <w:r>
        <w:rPr>
          <w:color w:val="323232" w:themeColor="text2"/>
        </w:rPr>
        <w:t>kWh/m² pr. år.</w:t>
      </w:r>
    </w:p>
    <w:p w14:paraId="437B0E4B" w14:textId="77777777" w:rsidR="00C6608C" w:rsidRPr="00901E79" w:rsidRDefault="00C6608C" w:rsidP="00901E79">
      <w:pPr>
        <w:rPr>
          <w:color w:val="323232" w:themeColor="text2"/>
        </w:rPr>
      </w:pPr>
    </w:p>
    <w:p w14:paraId="0A9F7182" w14:textId="77777777" w:rsidR="00901E79" w:rsidRPr="00901E79" w:rsidRDefault="00901E79" w:rsidP="00901E79">
      <w:pPr>
        <w:rPr>
          <w:color w:val="323232" w:themeColor="text2"/>
        </w:rPr>
      </w:pPr>
      <w:r w:rsidRPr="00901E79">
        <w:rPr>
          <w:color w:val="323232" w:themeColor="text2"/>
        </w:rPr>
        <w:t>3-lags referencevinduer skal have en dokumenteret lydreduktion på minimum Rw = 33 dB.</w:t>
      </w:r>
    </w:p>
    <w:p w14:paraId="21D24871" w14:textId="2DE5A5E4" w:rsidR="00901E79" w:rsidRDefault="00901E79" w:rsidP="00901E79">
      <w:pPr>
        <w:rPr>
          <w:color w:val="323232" w:themeColor="text2"/>
        </w:rPr>
      </w:pPr>
      <w:r w:rsidRPr="00901E79">
        <w:rPr>
          <w:color w:val="323232" w:themeColor="text2"/>
        </w:rPr>
        <w:t xml:space="preserve">Vindueskonstruktionen skal være testet for indbrudssikkerhed. </w:t>
      </w:r>
    </w:p>
    <w:p w14:paraId="5E19E9D4" w14:textId="77777777" w:rsidR="004D1AE7" w:rsidRPr="00901E79" w:rsidRDefault="004D1AE7" w:rsidP="00901E79">
      <w:pPr>
        <w:rPr>
          <w:color w:val="323232" w:themeColor="text2"/>
        </w:rPr>
      </w:pPr>
    </w:p>
    <w:p w14:paraId="1B31E414" w14:textId="32708D65" w:rsidR="004674B2" w:rsidRDefault="004674B2" w:rsidP="00901E79">
      <w:pPr>
        <w:rPr>
          <w:color w:val="323232" w:themeColor="text2"/>
        </w:rPr>
      </w:pPr>
      <w:r>
        <w:rPr>
          <w:color w:val="323232" w:themeColor="text2"/>
        </w:rPr>
        <w:br/>
      </w:r>
      <w:r>
        <w:rPr>
          <w:color w:val="323232" w:themeColor="text2"/>
        </w:rPr>
        <w:br/>
      </w:r>
    </w:p>
    <w:p w14:paraId="22ED3D06" w14:textId="77777777" w:rsidR="004674B2" w:rsidRDefault="004674B2">
      <w:pPr>
        <w:rPr>
          <w:color w:val="323232" w:themeColor="text2"/>
        </w:rPr>
      </w:pPr>
      <w:r>
        <w:rPr>
          <w:color w:val="323232" w:themeColor="text2"/>
        </w:rPr>
        <w:br w:type="page"/>
      </w:r>
    </w:p>
    <w:p w14:paraId="6407A29D" w14:textId="4FBC2F09" w:rsidR="00901E79" w:rsidRPr="004D1AE7" w:rsidRDefault="00901E79" w:rsidP="00901E79">
      <w:pPr>
        <w:rPr>
          <w:b/>
          <w:bCs/>
          <w:color w:val="323232" w:themeColor="text2"/>
          <w:sz w:val="28"/>
          <w:szCs w:val="28"/>
        </w:rPr>
      </w:pPr>
      <w:r w:rsidRPr="004D1AE7">
        <w:rPr>
          <w:b/>
          <w:bCs/>
          <w:color w:val="323232" w:themeColor="text2"/>
          <w:sz w:val="28"/>
          <w:szCs w:val="28"/>
        </w:rPr>
        <w:lastRenderedPageBreak/>
        <w:t xml:space="preserve">3. </w:t>
      </w:r>
      <w:r w:rsidR="004D1AE7" w:rsidRPr="004D1AE7">
        <w:rPr>
          <w:b/>
          <w:bCs/>
          <w:color w:val="323232" w:themeColor="text2"/>
          <w:sz w:val="28"/>
          <w:szCs w:val="28"/>
        </w:rPr>
        <w:t>Indadgående vinduer/bundsidehængte vinduer</w:t>
      </w:r>
    </w:p>
    <w:p w14:paraId="0165510D" w14:textId="77777777" w:rsidR="004D1AE7" w:rsidRPr="004D1AE7" w:rsidRDefault="004D1AE7" w:rsidP="00901E79">
      <w:pPr>
        <w:rPr>
          <w:b/>
          <w:bCs/>
          <w:color w:val="323232" w:themeColor="text2"/>
        </w:rPr>
      </w:pPr>
    </w:p>
    <w:p w14:paraId="13F64897" w14:textId="77777777" w:rsidR="00901E79" w:rsidRPr="00901E79" w:rsidRDefault="00901E79" w:rsidP="00901E79">
      <w:pPr>
        <w:rPr>
          <w:color w:val="323232" w:themeColor="text2"/>
        </w:rPr>
      </w:pPr>
      <w:r w:rsidRPr="00901E79">
        <w:rPr>
          <w:color w:val="323232" w:themeColor="text2"/>
        </w:rPr>
        <w:t>BUNDSIDEHÆNGTE VINDUER</w:t>
      </w:r>
    </w:p>
    <w:p w14:paraId="6A4B7D61" w14:textId="6B741FE7" w:rsidR="00901E79" w:rsidRDefault="00901E79" w:rsidP="00901E79">
      <w:pPr>
        <w:rPr>
          <w:color w:val="323232" w:themeColor="text2"/>
        </w:rPr>
      </w:pPr>
      <w:r w:rsidRPr="00901E79">
        <w:rPr>
          <w:color w:val="323232" w:themeColor="text2"/>
        </w:rPr>
        <w:t>Der skal anvendes kip/dreje beslag, der er lodret og vandret justerbare.</w:t>
      </w:r>
    </w:p>
    <w:p w14:paraId="60F8C026" w14:textId="3FC76417" w:rsidR="004D1AE7" w:rsidRPr="00901E79" w:rsidRDefault="004D1AE7" w:rsidP="00901E79">
      <w:pPr>
        <w:rPr>
          <w:color w:val="323232" w:themeColor="text2"/>
        </w:rPr>
      </w:pPr>
    </w:p>
    <w:p w14:paraId="6D15D8BD" w14:textId="232C473A" w:rsidR="00901E79" w:rsidRDefault="00901E79" w:rsidP="00901E79">
      <w:pPr>
        <w:rPr>
          <w:color w:val="323232" w:themeColor="text2"/>
        </w:rPr>
      </w:pPr>
      <w:r w:rsidRPr="00901E79">
        <w:rPr>
          <w:color w:val="323232" w:themeColor="text2"/>
        </w:rPr>
        <w:t xml:space="preserve">Beslaget har to åbnefunktioner, hvor </w:t>
      </w:r>
    </w:p>
    <w:p w14:paraId="7A28B714" w14:textId="77777777" w:rsidR="00901E79" w:rsidRPr="00901E79" w:rsidRDefault="00901E79" w:rsidP="00901E79">
      <w:pPr>
        <w:rPr>
          <w:color w:val="323232" w:themeColor="text2"/>
        </w:rPr>
      </w:pPr>
      <w:r w:rsidRPr="00901E79">
        <w:rPr>
          <w:color w:val="323232" w:themeColor="text2"/>
        </w:rPr>
        <w:t xml:space="preserve">1) rammen kipper indad foroven for ventilation </w:t>
      </w:r>
    </w:p>
    <w:p w14:paraId="0704742E" w14:textId="5F578EE2" w:rsidR="00901E79" w:rsidRDefault="00901E79" w:rsidP="00901E79">
      <w:pPr>
        <w:rPr>
          <w:color w:val="323232" w:themeColor="text2"/>
        </w:rPr>
      </w:pPr>
      <w:r w:rsidRPr="00901E79">
        <w:rPr>
          <w:color w:val="323232" w:themeColor="text2"/>
        </w:rPr>
        <w:t>2) rammen åbner indad for rengøring.</w:t>
      </w:r>
    </w:p>
    <w:p w14:paraId="3D116DB6" w14:textId="77777777" w:rsidR="00804B41" w:rsidRPr="00901E79" w:rsidRDefault="00804B41" w:rsidP="00901E79">
      <w:pPr>
        <w:rPr>
          <w:color w:val="323232" w:themeColor="text2"/>
        </w:rPr>
      </w:pPr>
    </w:p>
    <w:p w14:paraId="50E9AA34" w14:textId="77777777" w:rsidR="00901E79" w:rsidRPr="00901E79" w:rsidRDefault="00901E79" w:rsidP="00901E79">
      <w:pPr>
        <w:rPr>
          <w:color w:val="323232" w:themeColor="text2"/>
        </w:rPr>
      </w:pPr>
      <w:r w:rsidRPr="00901E79">
        <w:rPr>
          <w:color w:val="323232" w:themeColor="text2"/>
        </w:rPr>
        <w:t>Elementer over 900 mm i højden skal leveres med rammeløfter/drejespærre.</w:t>
      </w:r>
    </w:p>
    <w:p w14:paraId="2F336E26" w14:textId="77777777" w:rsidR="00901E79" w:rsidRPr="00901E79" w:rsidRDefault="00901E79" w:rsidP="00901E79">
      <w:pPr>
        <w:rPr>
          <w:color w:val="323232" w:themeColor="text2"/>
        </w:rPr>
      </w:pPr>
      <w:r w:rsidRPr="00901E79">
        <w:rPr>
          <w:color w:val="323232" w:themeColor="text2"/>
        </w:rPr>
        <w:t xml:space="preserve">Beslagdele skal fremstilles i stål med grå zink-nikkelbaseret overfladebehandling. Bærende dele må ikke udføres i plast.  </w:t>
      </w:r>
    </w:p>
    <w:p w14:paraId="631578CD" w14:textId="0FD8F266" w:rsidR="00901E79" w:rsidRDefault="00901E79" w:rsidP="00901E79">
      <w:pPr>
        <w:rPr>
          <w:color w:val="323232" w:themeColor="text2"/>
        </w:rPr>
      </w:pPr>
      <w:r w:rsidRPr="00901E79">
        <w:rPr>
          <w:color w:val="323232" w:themeColor="text2"/>
        </w:rPr>
        <w:t xml:space="preserve">Vinduer og altandøre skal være forsynet med mat poleret paskvilgreb. På stående rammer, ved dobbelte terrassedøre, aktiveres paskvillen via grebet i rammekanten. </w:t>
      </w:r>
    </w:p>
    <w:p w14:paraId="10D7DBAB" w14:textId="77777777" w:rsidR="004D1AE7" w:rsidRPr="00901E79" w:rsidRDefault="004D1AE7" w:rsidP="00901E79">
      <w:pPr>
        <w:rPr>
          <w:color w:val="323232" w:themeColor="text2"/>
        </w:rPr>
      </w:pPr>
    </w:p>
    <w:p w14:paraId="49C837E0" w14:textId="77777777" w:rsidR="00901E79" w:rsidRPr="00901E79" w:rsidRDefault="00901E79" w:rsidP="00901E79">
      <w:pPr>
        <w:rPr>
          <w:color w:val="323232" w:themeColor="text2"/>
        </w:rPr>
      </w:pPr>
    </w:p>
    <w:p w14:paraId="21145954" w14:textId="2AFF5296" w:rsidR="00901E79" w:rsidRPr="004D1AE7" w:rsidRDefault="00901E79" w:rsidP="00901E79">
      <w:pPr>
        <w:rPr>
          <w:b/>
          <w:bCs/>
          <w:color w:val="323232" w:themeColor="text2"/>
          <w:sz w:val="28"/>
          <w:szCs w:val="28"/>
        </w:rPr>
      </w:pPr>
      <w:r w:rsidRPr="004D1AE7">
        <w:rPr>
          <w:b/>
          <w:bCs/>
          <w:color w:val="323232" w:themeColor="text2"/>
          <w:sz w:val="28"/>
          <w:szCs w:val="28"/>
        </w:rPr>
        <w:t>4.</w:t>
      </w:r>
      <w:r w:rsidR="004D1AE7">
        <w:rPr>
          <w:b/>
          <w:bCs/>
          <w:color w:val="323232" w:themeColor="text2"/>
          <w:sz w:val="28"/>
          <w:szCs w:val="28"/>
        </w:rPr>
        <w:tab/>
      </w:r>
      <w:r w:rsidR="004D1AE7" w:rsidRPr="004D1AE7">
        <w:rPr>
          <w:b/>
          <w:bCs/>
          <w:color w:val="323232" w:themeColor="text2"/>
          <w:sz w:val="28"/>
          <w:szCs w:val="28"/>
        </w:rPr>
        <w:t>Døre</w:t>
      </w:r>
    </w:p>
    <w:p w14:paraId="256E344B" w14:textId="77777777" w:rsidR="004D1AE7" w:rsidRDefault="004D1AE7" w:rsidP="00901E79">
      <w:pPr>
        <w:rPr>
          <w:color w:val="323232" w:themeColor="text2"/>
        </w:rPr>
      </w:pPr>
    </w:p>
    <w:p w14:paraId="24B3B3E6" w14:textId="7C36EB16" w:rsidR="00901E79" w:rsidRPr="004D1AE7" w:rsidRDefault="004D1AE7" w:rsidP="00901E79">
      <w:pPr>
        <w:rPr>
          <w:b/>
          <w:bCs/>
          <w:color w:val="323232" w:themeColor="text2"/>
        </w:rPr>
      </w:pPr>
      <w:r w:rsidRPr="004D1AE7">
        <w:rPr>
          <w:b/>
          <w:bCs/>
          <w:color w:val="323232" w:themeColor="text2"/>
        </w:rPr>
        <w:t>Terrassedøre med vinduesprofil</w:t>
      </w:r>
    </w:p>
    <w:p w14:paraId="077D4FCD" w14:textId="77777777" w:rsidR="00901E79" w:rsidRPr="004D1AE7" w:rsidRDefault="00901E79" w:rsidP="004D1AE7">
      <w:pPr>
        <w:pStyle w:val="ListParagraph"/>
        <w:numPr>
          <w:ilvl w:val="0"/>
          <w:numId w:val="9"/>
        </w:numPr>
        <w:rPr>
          <w:color w:val="323232" w:themeColor="text2"/>
        </w:rPr>
      </w:pPr>
      <w:r w:rsidRPr="004D1AE7">
        <w:rPr>
          <w:color w:val="323232" w:themeColor="text2"/>
        </w:rPr>
        <w:t>Karme og rammer</w:t>
      </w:r>
    </w:p>
    <w:p w14:paraId="6D6B2F21" w14:textId="77777777" w:rsidR="00901E79" w:rsidRPr="004D1AE7" w:rsidRDefault="00901E79" w:rsidP="004D1AE7">
      <w:pPr>
        <w:ind w:left="360"/>
        <w:rPr>
          <w:color w:val="323232" w:themeColor="text2"/>
        </w:rPr>
      </w:pPr>
      <w:r w:rsidRPr="004D1AE7">
        <w:rPr>
          <w:color w:val="323232" w:themeColor="text2"/>
        </w:rPr>
        <w:t>Karm-/ramme for vinduesdøre skal samlet have en højde på 94 mm, svarende til karm-/ramme på vinduerne.</w:t>
      </w:r>
    </w:p>
    <w:p w14:paraId="43FC0604" w14:textId="77777777" w:rsidR="00901E79" w:rsidRPr="004D1AE7" w:rsidRDefault="00901E79" w:rsidP="004D1AE7">
      <w:pPr>
        <w:ind w:left="360"/>
        <w:rPr>
          <w:color w:val="323232" w:themeColor="text2"/>
        </w:rPr>
      </w:pPr>
      <w:r w:rsidRPr="004D1AE7">
        <w:rPr>
          <w:color w:val="323232" w:themeColor="text2"/>
        </w:rPr>
        <w:t>Bundstykker skal være udført som 18 x 115 mm tilgængelighedsvenligt, kuldebrosisoleret kompositbundstykke med grå overfladebehandling.</w:t>
      </w:r>
    </w:p>
    <w:p w14:paraId="367F9933" w14:textId="77777777" w:rsidR="00901E79" w:rsidRPr="004D1AE7" w:rsidRDefault="00901E79" w:rsidP="004D1AE7">
      <w:pPr>
        <w:ind w:left="360"/>
        <w:rPr>
          <w:color w:val="323232" w:themeColor="text2"/>
        </w:rPr>
      </w:pPr>
      <w:r w:rsidRPr="004D1AE7">
        <w:rPr>
          <w:color w:val="323232" w:themeColor="text2"/>
        </w:rPr>
        <w:t xml:space="preserve">Tætningslister skal inotes og være aftagelige. </w:t>
      </w:r>
    </w:p>
    <w:p w14:paraId="582519E2" w14:textId="77777777" w:rsidR="00901E79" w:rsidRPr="00901E79" w:rsidRDefault="00901E79" w:rsidP="00901E79">
      <w:pPr>
        <w:rPr>
          <w:color w:val="323232" w:themeColor="text2"/>
        </w:rPr>
      </w:pPr>
    </w:p>
    <w:p w14:paraId="225EE392" w14:textId="77777777" w:rsidR="00901E79" w:rsidRPr="004D1AE7" w:rsidRDefault="00901E79" w:rsidP="004D1AE7">
      <w:pPr>
        <w:pStyle w:val="ListParagraph"/>
        <w:numPr>
          <w:ilvl w:val="0"/>
          <w:numId w:val="9"/>
        </w:numPr>
        <w:rPr>
          <w:color w:val="323232" w:themeColor="text2"/>
        </w:rPr>
      </w:pPr>
      <w:r w:rsidRPr="004D1AE7">
        <w:rPr>
          <w:color w:val="323232" w:themeColor="text2"/>
        </w:rPr>
        <w:t>Beslag</w:t>
      </w:r>
    </w:p>
    <w:p w14:paraId="2D4D242B" w14:textId="77777777" w:rsidR="00901E79" w:rsidRPr="00901E79" w:rsidRDefault="00901E79" w:rsidP="004D1AE7">
      <w:pPr>
        <w:ind w:left="357"/>
        <w:rPr>
          <w:color w:val="323232" w:themeColor="text2"/>
        </w:rPr>
      </w:pPr>
      <w:r w:rsidRPr="00901E79">
        <w:rPr>
          <w:color w:val="323232" w:themeColor="text2"/>
        </w:rPr>
        <w:t>Hængsler skal være udført med grå zinkstøvsoverfladebehandling. Hvert hængsel skal have en gennemgående skrue og islåningsmøtrik på karmbagsiden. Hængsler og beslagdele herunder slutblik, der er en del af vinduesdørens indbrudssikring, skal være forsynet med skråtstillede skruer for øget styrke og sikkerhed. Hængsler skal være justerbare.</w:t>
      </w:r>
    </w:p>
    <w:p w14:paraId="03714E15" w14:textId="77777777" w:rsidR="00901E79" w:rsidRPr="00901E79" w:rsidRDefault="00901E79" w:rsidP="004D1AE7">
      <w:pPr>
        <w:ind w:left="357"/>
        <w:rPr>
          <w:color w:val="323232" w:themeColor="text2"/>
        </w:rPr>
      </w:pPr>
      <w:r w:rsidRPr="00901E79">
        <w:rPr>
          <w:color w:val="323232" w:themeColor="text2"/>
        </w:rPr>
        <w:t xml:space="preserve">Paskvil skal være med minimum tre lukkepunkter herunder fikseringspunkter i hvert hjørne. Den gående ramme monteres med grebsbetjent friktionsbremse med maksimalt opluk på cirka 90 grader. </w:t>
      </w:r>
    </w:p>
    <w:p w14:paraId="2CCD218B" w14:textId="77777777" w:rsidR="00901E79" w:rsidRPr="00901E79" w:rsidRDefault="00901E79" w:rsidP="004D1AE7">
      <w:pPr>
        <w:ind w:left="357"/>
        <w:rPr>
          <w:color w:val="323232" w:themeColor="text2"/>
        </w:rPr>
      </w:pPr>
      <w:r w:rsidRPr="00901E79">
        <w:rPr>
          <w:color w:val="323232" w:themeColor="text2"/>
        </w:rPr>
        <w:t>Døre skal være forsynet med rammeløfter.</w:t>
      </w:r>
    </w:p>
    <w:p w14:paraId="548CA7E3" w14:textId="77777777" w:rsidR="00901E79" w:rsidRPr="00901E79" w:rsidRDefault="00901E79" w:rsidP="00901E79">
      <w:pPr>
        <w:rPr>
          <w:color w:val="323232" w:themeColor="text2"/>
        </w:rPr>
      </w:pPr>
    </w:p>
    <w:p w14:paraId="331199DD" w14:textId="392722C8" w:rsidR="00901E79" w:rsidRPr="00804B41" w:rsidRDefault="004D1AE7" w:rsidP="00901E79">
      <w:pPr>
        <w:rPr>
          <w:b/>
          <w:bCs/>
          <w:color w:val="323232" w:themeColor="text2"/>
        </w:rPr>
      </w:pPr>
      <w:r w:rsidRPr="00804B41">
        <w:rPr>
          <w:b/>
          <w:bCs/>
          <w:color w:val="323232" w:themeColor="text2"/>
        </w:rPr>
        <w:t>Terrasse-,</w:t>
      </w:r>
      <w:r w:rsidR="00804B41" w:rsidRPr="00804B41">
        <w:rPr>
          <w:b/>
          <w:bCs/>
          <w:color w:val="323232" w:themeColor="text2"/>
        </w:rPr>
        <w:t xml:space="preserve"> ramme- og pladedøre</w:t>
      </w:r>
      <w:r w:rsidR="00901E79" w:rsidRPr="00804B41">
        <w:rPr>
          <w:b/>
          <w:bCs/>
          <w:color w:val="323232" w:themeColor="text2"/>
        </w:rPr>
        <w:t xml:space="preserve"> </w:t>
      </w:r>
    </w:p>
    <w:p w14:paraId="45488A6D" w14:textId="77777777" w:rsidR="00901E79" w:rsidRPr="00804B41" w:rsidRDefault="00901E79" w:rsidP="00804B41">
      <w:pPr>
        <w:pStyle w:val="ListParagraph"/>
        <w:numPr>
          <w:ilvl w:val="0"/>
          <w:numId w:val="9"/>
        </w:numPr>
        <w:rPr>
          <w:color w:val="323232" w:themeColor="text2"/>
        </w:rPr>
      </w:pPr>
      <w:r w:rsidRPr="00804B41">
        <w:rPr>
          <w:color w:val="323232" w:themeColor="text2"/>
        </w:rPr>
        <w:t>Karme og rammer</w:t>
      </w:r>
    </w:p>
    <w:p w14:paraId="0AF35AF5" w14:textId="77777777" w:rsidR="00901E79" w:rsidRPr="00901E79" w:rsidRDefault="00901E79" w:rsidP="00804B41">
      <w:pPr>
        <w:ind w:left="357"/>
        <w:rPr>
          <w:color w:val="323232" w:themeColor="text2"/>
        </w:rPr>
      </w:pPr>
      <w:r w:rsidRPr="00901E79">
        <w:rPr>
          <w:color w:val="323232" w:themeColor="text2"/>
        </w:rPr>
        <w:t>Karme på døre skal være af dimensionen 50 x 123 mm inkl. 8 mm aluminiumsbeklædning. Alternativt 50 x 148mm inkl. 8 mm aluminiumsbeklædning.</w:t>
      </w:r>
    </w:p>
    <w:p w14:paraId="34F516F0" w14:textId="5C9335CF" w:rsidR="00901E79" w:rsidRDefault="00901E79" w:rsidP="00804B41">
      <w:pPr>
        <w:ind w:left="357"/>
        <w:rPr>
          <w:color w:val="323232" w:themeColor="text2"/>
        </w:rPr>
      </w:pPr>
      <w:r w:rsidRPr="00901E79">
        <w:rPr>
          <w:color w:val="323232" w:themeColor="text2"/>
        </w:rPr>
        <w:t>Bundstykker på udadgående døre skal være udført som 18 x 115 mm tilgængelighedsvenligt, kuldebrosisoleret kompositbundstykke med grå overfladebehandling.</w:t>
      </w:r>
    </w:p>
    <w:p w14:paraId="16842E48" w14:textId="67F02FBC" w:rsidR="0098106E" w:rsidRDefault="0098106E" w:rsidP="00804B41">
      <w:pPr>
        <w:ind w:left="357"/>
        <w:rPr>
          <w:color w:val="323232" w:themeColor="text2"/>
        </w:rPr>
      </w:pPr>
    </w:p>
    <w:p w14:paraId="04642641" w14:textId="111C2EC2" w:rsidR="0098106E" w:rsidRDefault="0098106E" w:rsidP="00804B41">
      <w:pPr>
        <w:ind w:left="357"/>
        <w:rPr>
          <w:color w:val="323232" w:themeColor="text2"/>
        </w:rPr>
      </w:pPr>
    </w:p>
    <w:p w14:paraId="013A8339" w14:textId="77777777" w:rsidR="0098106E" w:rsidRPr="00901E79" w:rsidRDefault="0098106E" w:rsidP="00804B41">
      <w:pPr>
        <w:ind w:left="357"/>
        <w:rPr>
          <w:color w:val="323232" w:themeColor="text2"/>
        </w:rPr>
      </w:pPr>
    </w:p>
    <w:p w14:paraId="397DB5ED" w14:textId="46F6521E" w:rsidR="00901E79" w:rsidRDefault="00901E79" w:rsidP="00804B41">
      <w:pPr>
        <w:ind w:left="357"/>
        <w:rPr>
          <w:color w:val="323232" w:themeColor="text2"/>
        </w:rPr>
      </w:pPr>
      <w:r w:rsidRPr="00901E79">
        <w:rPr>
          <w:color w:val="323232" w:themeColor="text2"/>
        </w:rPr>
        <w:lastRenderedPageBreak/>
        <w:t xml:space="preserve">Bundstykker på indadgående døre skal være udført som 22,5 x 123 mm tilgængelighedsvenligt, kuldebrosisoleret kompositbundstykke med grå overfladebehandling, med udvendig drænskinne udført i anodiseret aluminium. </w:t>
      </w:r>
    </w:p>
    <w:p w14:paraId="26B91C8A" w14:textId="77777777" w:rsidR="00901E79" w:rsidRPr="00901E79" w:rsidRDefault="00901E79" w:rsidP="00804B41">
      <w:pPr>
        <w:ind w:left="357"/>
        <w:rPr>
          <w:color w:val="323232" w:themeColor="text2"/>
        </w:rPr>
      </w:pPr>
      <w:r w:rsidRPr="00901E79">
        <w:rPr>
          <w:color w:val="323232" w:themeColor="text2"/>
        </w:rPr>
        <w:t xml:space="preserve">Dørbladet på pladedøre skal have en tykkelse på 80 mm. </w:t>
      </w:r>
    </w:p>
    <w:p w14:paraId="69AE5636" w14:textId="024AE726" w:rsidR="00804B41" w:rsidRDefault="00901E79" w:rsidP="004674B2">
      <w:pPr>
        <w:ind w:left="357"/>
        <w:rPr>
          <w:color w:val="323232" w:themeColor="text2"/>
        </w:rPr>
      </w:pPr>
      <w:r w:rsidRPr="00901E79">
        <w:rPr>
          <w:color w:val="323232" w:themeColor="text2"/>
        </w:rPr>
        <w:t xml:space="preserve">Tætningslister skal inotes og være aftagelige. </w:t>
      </w:r>
      <w:r w:rsidR="00804B41">
        <w:rPr>
          <w:color w:val="323232" w:themeColor="text2"/>
        </w:rPr>
        <w:br/>
      </w:r>
    </w:p>
    <w:p w14:paraId="6547CACF" w14:textId="505861D7" w:rsidR="00901E79" w:rsidRPr="00804B41" w:rsidRDefault="00901E79" w:rsidP="00804B41">
      <w:pPr>
        <w:pStyle w:val="ListParagraph"/>
        <w:numPr>
          <w:ilvl w:val="0"/>
          <w:numId w:val="9"/>
        </w:numPr>
        <w:rPr>
          <w:color w:val="323232" w:themeColor="text2"/>
        </w:rPr>
      </w:pPr>
      <w:r w:rsidRPr="00804B41">
        <w:rPr>
          <w:color w:val="323232" w:themeColor="text2"/>
        </w:rPr>
        <w:t xml:space="preserve">Beslag </w:t>
      </w:r>
    </w:p>
    <w:p w14:paraId="0E3C4FCD" w14:textId="77777777" w:rsidR="00901E79" w:rsidRPr="00901E79" w:rsidRDefault="00901E79" w:rsidP="00804B41">
      <w:pPr>
        <w:ind w:left="357"/>
        <w:rPr>
          <w:color w:val="323232" w:themeColor="text2"/>
        </w:rPr>
      </w:pPr>
      <w:r w:rsidRPr="00901E79">
        <w:rPr>
          <w:color w:val="323232" w:themeColor="text2"/>
        </w:rPr>
        <w:t>Hængsler skal være udført med grå zinkstøvsoverfladebehandling. Hvert hængsel skal have gennemgående skrue og islåningsmøtrik på karmbagsiden. Hængsler og beslagdele herunder slutblik, der er en del af dørens indbrudssikring, skal være forsynet med skråtstillede skruer for øget styrke og sikkerhed. Hængsler skal være justerbare.</w:t>
      </w:r>
    </w:p>
    <w:p w14:paraId="3ACE34D4" w14:textId="77777777" w:rsidR="00901E79" w:rsidRPr="00901E79" w:rsidRDefault="00901E79" w:rsidP="00804B41">
      <w:pPr>
        <w:ind w:left="357"/>
        <w:rPr>
          <w:color w:val="323232" w:themeColor="text2"/>
        </w:rPr>
      </w:pPr>
      <w:r w:rsidRPr="00901E79">
        <w:rPr>
          <w:color w:val="323232" w:themeColor="text2"/>
        </w:rPr>
        <w:t>Døre skal være forsynet med paskvil med tre lukkepunkter og med rammeløfter.</w:t>
      </w:r>
    </w:p>
    <w:p w14:paraId="13CD7C30" w14:textId="77777777" w:rsidR="00901E79" w:rsidRPr="00901E79" w:rsidRDefault="00901E79" w:rsidP="00804B41">
      <w:pPr>
        <w:ind w:left="357"/>
        <w:rPr>
          <w:color w:val="323232" w:themeColor="text2"/>
        </w:rPr>
      </w:pPr>
      <w:r w:rsidRPr="00901E79">
        <w:rPr>
          <w:color w:val="323232" w:themeColor="text2"/>
        </w:rPr>
        <w:t xml:space="preserve">Udadgående terrassedøre skal være forsynet med grebsbetjent friktionsbremse med maksimalt opluk på cirka 90 grader. </w:t>
      </w:r>
    </w:p>
    <w:p w14:paraId="59490AF4" w14:textId="77777777" w:rsidR="00804B41" w:rsidRDefault="00804B41" w:rsidP="00901E79">
      <w:pPr>
        <w:rPr>
          <w:color w:val="323232" w:themeColor="text2"/>
        </w:rPr>
      </w:pPr>
    </w:p>
    <w:p w14:paraId="4D2208BD" w14:textId="2AB4716C" w:rsidR="00901E79" w:rsidRPr="00804B41" w:rsidRDefault="00804B41" w:rsidP="00804B41">
      <w:pPr>
        <w:pStyle w:val="ListParagraph"/>
        <w:numPr>
          <w:ilvl w:val="0"/>
          <w:numId w:val="9"/>
        </w:numPr>
        <w:rPr>
          <w:color w:val="323232" w:themeColor="text2"/>
        </w:rPr>
      </w:pPr>
      <w:r w:rsidRPr="00804B41">
        <w:rPr>
          <w:color w:val="323232" w:themeColor="text2"/>
        </w:rPr>
        <w:t>Sikring</w:t>
      </w:r>
    </w:p>
    <w:p w14:paraId="2DB6298E" w14:textId="77777777" w:rsidR="00901E79" w:rsidRPr="00901E79" w:rsidRDefault="00901E79" w:rsidP="00804B41">
      <w:pPr>
        <w:ind w:left="357"/>
        <w:rPr>
          <w:color w:val="323232" w:themeColor="text2"/>
        </w:rPr>
      </w:pPr>
      <w:r w:rsidRPr="00901E79">
        <w:rPr>
          <w:color w:val="323232" w:themeColor="text2"/>
        </w:rPr>
        <w:t xml:space="preserve">Alle døre er som standard monteret med sikringspakke. Kan opgraderes ved valg af anden glastype (sikkerhedsglas). </w:t>
      </w:r>
    </w:p>
    <w:p w14:paraId="7DB760A6" w14:textId="77777777" w:rsidR="00901E79" w:rsidRPr="00901E79" w:rsidRDefault="00901E79" w:rsidP="00901E79">
      <w:pPr>
        <w:rPr>
          <w:color w:val="323232" w:themeColor="text2"/>
        </w:rPr>
      </w:pPr>
    </w:p>
    <w:p w14:paraId="7F03AB13" w14:textId="77777777" w:rsidR="00901E79" w:rsidRPr="00804B41" w:rsidRDefault="00901E79" w:rsidP="00901E79">
      <w:pPr>
        <w:rPr>
          <w:b/>
          <w:bCs/>
          <w:color w:val="323232" w:themeColor="text2"/>
        </w:rPr>
      </w:pPr>
      <w:r w:rsidRPr="00804B41">
        <w:rPr>
          <w:b/>
          <w:bCs/>
          <w:color w:val="323232" w:themeColor="text2"/>
        </w:rPr>
        <w:t>Hæveskydedør med lav bundkarm</w:t>
      </w:r>
    </w:p>
    <w:p w14:paraId="4AC6F1F6" w14:textId="77777777" w:rsidR="00901E79" w:rsidRPr="00901E79" w:rsidRDefault="00901E79" w:rsidP="00901E79">
      <w:pPr>
        <w:rPr>
          <w:color w:val="323232" w:themeColor="text2"/>
        </w:rPr>
      </w:pPr>
      <w:r w:rsidRPr="00901E79">
        <w:rPr>
          <w:color w:val="323232" w:themeColor="text2"/>
        </w:rPr>
        <w:t>Karme på døre skal være af dimensionen 54 x 124 mm inkl. 8 mm aluminiumsbeklædning.</w:t>
      </w:r>
    </w:p>
    <w:p w14:paraId="4D3D4029" w14:textId="77777777" w:rsidR="00901E79" w:rsidRPr="00901E79" w:rsidRDefault="00901E79" w:rsidP="00901E79">
      <w:pPr>
        <w:rPr>
          <w:color w:val="323232" w:themeColor="text2"/>
        </w:rPr>
      </w:pPr>
      <w:r w:rsidRPr="00901E79">
        <w:rPr>
          <w:color w:val="323232" w:themeColor="text2"/>
        </w:rPr>
        <w:t>Skydedøren åbnes ved at dreje håndtaget hvorved døres hæves og den gående ramme forskydes parallelt hen over den faste del af skydedøren. Døren er udvendig gående. Bundstykket udføres i en højde på max. 25mm. Elementet udføres med 3-lags glas.</w:t>
      </w:r>
    </w:p>
    <w:p w14:paraId="41D33DE9" w14:textId="77777777" w:rsidR="00901E79" w:rsidRPr="00901E79" w:rsidRDefault="00901E79" w:rsidP="00901E79">
      <w:pPr>
        <w:rPr>
          <w:color w:val="323232" w:themeColor="text2"/>
        </w:rPr>
      </w:pPr>
      <w:r w:rsidRPr="00901E79">
        <w:rPr>
          <w:color w:val="323232" w:themeColor="text2"/>
        </w:rPr>
        <w:t xml:space="preserve">Døren er som standard monteret med sikringspakke. Kan opgraderes ved valg af anden glastype (sikkerhedsglas). </w:t>
      </w:r>
    </w:p>
    <w:p w14:paraId="5FFAE564" w14:textId="77777777" w:rsidR="00901E79" w:rsidRPr="00901E79" w:rsidRDefault="00901E79" w:rsidP="00901E79">
      <w:pPr>
        <w:rPr>
          <w:color w:val="323232" w:themeColor="text2"/>
        </w:rPr>
      </w:pPr>
    </w:p>
    <w:p w14:paraId="373F0DB0" w14:textId="7D891762" w:rsidR="00901E79" w:rsidRPr="00804B41" w:rsidRDefault="00804B41" w:rsidP="00901E79">
      <w:pPr>
        <w:rPr>
          <w:b/>
          <w:bCs/>
          <w:color w:val="323232" w:themeColor="text2"/>
        </w:rPr>
      </w:pPr>
      <w:r w:rsidRPr="00804B41">
        <w:rPr>
          <w:b/>
          <w:bCs/>
          <w:color w:val="323232" w:themeColor="text2"/>
        </w:rPr>
        <w:t>Ydeevne og dokumentation</w:t>
      </w:r>
      <w:r w:rsidR="00901E79" w:rsidRPr="00804B41">
        <w:rPr>
          <w:b/>
          <w:bCs/>
          <w:color w:val="323232" w:themeColor="text2"/>
        </w:rPr>
        <w:t xml:space="preserve"> </w:t>
      </w:r>
    </w:p>
    <w:p w14:paraId="08FCE30C" w14:textId="77777777" w:rsidR="00901E79" w:rsidRPr="00804B41" w:rsidRDefault="00901E79" w:rsidP="00804B41">
      <w:pPr>
        <w:pStyle w:val="ListParagraph"/>
        <w:numPr>
          <w:ilvl w:val="0"/>
          <w:numId w:val="9"/>
        </w:numPr>
        <w:rPr>
          <w:color w:val="323232" w:themeColor="text2"/>
        </w:rPr>
      </w:pPr>
      <w:r w:rsidRPr="00804B41">
        <w:rPr>
          <w:color w:val="323232" w:themeColor="text2"/>
        </w:rPr>
        <w:t>Rammedøre og terrassedøre</w:t>
      </w:r>
    </w:p>
    <w:p w14:paraId="689EE91F" w14:textId="2078DB26" w:rsidR="00901E79" w:rsidRDefault="00901E79" w:rsidP="00804B41">
      <w:pPr>
        <w:ind w:left="357"/>
        <w:rPr>
          <w:color w:val="323232" w:themeColor="text2"/>
        </w:rPr>
      </w:pPr>
      <w:r w:rsidRPr="00901E79">
        <w:rPr>
          <w:color w:val="323232" w:themeColor="text2"/>
        </w:rPr>
        <w:t xml:space="preserve">Referenceelementer med 3-lags ruder skal have energimæssige egenskaber tilsvarende en U-værdi på maksimalt 0,83. 3-lags ruder skal have en samlet rudetykkelse på 52 mm og have en center Ug-værdi på maksimum 0,52 W/m²K. </w:t>
      </w:r>
    </w:p>
    <w:p w14:paraId="577BFD29" w14:textId="77777777" w:rsidR="00804B41" w:rsidRPr="00901E79" w:rsidRDefault="00804B41" w:rsidP="00804B41">
      <w:pPr>
        <w:ind w:left="357"/>
        <w:rPr>
          <w:color w:val="323232" w:themeColor="text2"/>
        </w:rPr>
      </w:pPr>
    </w:p>
    <w:p w14:paraId="33623915" w14:textId="77777777" w:rsidR="00901E79" w:rsidRPr="00804B41" w:rsidRDefault="00901E79" w:rsidP="00804B41">
      <w:pPr>
        <w:pStyle w:val="ListParagraph"/>
        <w:numPr>
          <w:ilvl w:val="0"/>
          <w:numId w:val="9"/>
        </w:numPr>
        <w:rPr>
          <w:color w:val="323232" w:themeColor="text2"/>
        </w:rPr>
      </w:pPr>
      <w:r w:rsidRPr="00804B41">
        <w:rPr>
          <w:color w:val="323232" w:themeColor="text2"/>
        </w:rPr>
        <w:t>Pladedøre</w:t>
      </w:r>
    </w:p>
    <w:p w14:paraId="5A34A6E8" w14:textId="77777777" w:rsidR="00901E79" w:rsidRPr="00901E79" w:rsidRDefault="00901E79" w:rsidP="00804B41">
      <w:pPr>
        <w:ind w:left="357"/>
        <w:rPr>
          <w:color w:val="323232" w:themeColor="text2"/>
        </w:rPr>
      </w:pPr>
      <w:r w:rsidRPr="00901E79">
        <w:rPr>
          <w:color w:val="323232" w:themeColor="text2"/>
        </w:rPr>
        <w:t xml:space="preserve">Referenceelementer skal have energimæssige egenskaber tilsvarende en U-værdi på maksimalt 0,61 W/m²K. </w:t>
      </w:r>
    </w:p>
    <w:p w14:paraId="30F3E8AD" w14:textId="77777777" w:rsidR="00901E79" w:rsidRPr="00901E79" w:rsidRDefault="00901E79" w:rsidP="00901E79">
      <w:pPr>
        <w:rPr>
          <w:color w:val="323232" w:themeColor="text2"/>
        </w:rPr>
      </w:pPr>
    </w:p>
    <w:p w14:paraId="3ED0857D" w14:textId="77777777" w:rsidR="00804B41" w:rsidRDefault="00804B41" w:rsidP="009C65E9">
      <w:pPr>
        <w:jc w:val="center"/>
        <w:rPr>
          <w:rFonts w:asciiTheme="majorHAnsi" w:hAnsiTheme="majorHAnsi" w:cstheme="majorHAnsi"/>
          <w:noProof/>
          <w:color w:val="A0A89F"/>
          <w:sz w:val="16"/>
          <w:szCs w:val="16"/>
        </w:rPr>
      </w:pPr>
    </w:p>
    <w:p w14:paraId="21669BA7" w14:textId="77777777" w:rsidR="00804B41" w:rsidRDefault="00804B41" w:rsidP="009C65E9">
      <w:pPr>
        <w:jc w:val="center"/>
        <w:rPr>
          <w:rFonts w:asciiTheme="majorHAnsi" w:hAnsiTheme="majorHAnsi" w:cstheme="majorHAnsi"/>
          <w:noProof/>
          <w:color w:val="A0A89F"/>
          <w:sz w:val="16"/>
          <w:szCs w:val="16"/>
        </w:rPr>
      </w:pPr>
    </w:p>
    <w:p w14:paraId="333BC144" w14:textId="77777777" w:rsidR="00804B41" w:rsidRDefault="00804B41" w:rsidP="009C65E9">
      <w:pPr>
        <w:jc w:val="center"/>
        <w:rPr>
          <w:rFonts w:asciiTheme="majorHAnsi" w:hAnsiTheme="majorHAnsi" w:cstheme="majorHAnsi"/>
          <w:noProof/>
          <w:color w:val="A0A89F"/>
          <w:sz w:val="16"/>
          <w:szCs w:val="16"/>
        </w:rPr>
      </w:pPr>
    </w:p>
    <w:p w14:paraId="28D6EAE9" w14:textId="77777777" w:rsidR="00804B41" w:rsidRDefault="00804B41" w:rsidP="009C65E9">
      <w:pPr>
        <w:jc w:val="center"/>
        <w:rPr>
          <w:rFonts w:asciiTheme="majorHAnsi" w:hAnsiTheme="majorHAnsi" w:cstheme="majorHAnsi"/>
          <w:noProof/>
          <w:color w:val="A0A89F"/>
          <w:sz w:val="16"/>
          <w:szCs w:val="16"/>
        </w:rPr>
      </w:pPr>
    </w:p>
    <w:p w14:paraId="62B2A47F" w14:textId="77777777" w:rsidR="00804B41" w:rsidRDefault="00804B41" w:rsidP="009C65E9">
      <w:pPr>
        <w:jc w:val="center"/>
        <w:rPr>
          <w:rFonts w:asciiTheme="majorHAnsi" w:hAnsiTheme="majorHAnsi" w:cstheme="majorHAnsi"/>
          <w:noProof/>
          <w:color w:val="A0A89F"/>
          <w:sz w:val="16"/>
          <w:szCs w:val="16"/>
        </w:rPr>
      </w:pPr>
    </w:p>
    <w:p w14:paraId="6F0DC348" w14:textId="77777777" w:rsidR="00804B41" w:rsidRDefault="00804B41" w:rsidP="009C65E9">
      <w:pPr>
        <w:jc w:val="center"/>
        <w:rPr>
          <w:rFonts w:asciiTheme="majorHAnsi" w:hAnsiTheme="majorHAnsi" w:cstheme="majorHAnsi"/>
          <w:noProof/>
          <w:color w:val="A0A89F"/>
          <w:sz w:val="16"/>
          <w:szCs w:val="16"/>
        </w:rPr>
      </w:pPr>
    </w:p>
    <w:p w14:paraId="518EA308" w14:textId="77777777" w:rsidR="00804B41" w:rsidRDefault="00804B41" w:rsidP="009C65E9">
      <w:pPr>
        <w:jc w:val="center"/>
        <w:rPr>
          <w:rFonts w:asciiTheme="majorHAnsi" w:hAnsiTheme="majorHAnsi" w:cstheme="majorHAnsi"/>
          <w:noProof/>
          <w:color w:val="A0A89F"/>
          <w:sz w:val="16"/>
          <w:szCs w:val="16"/>
        </w:rPr>
      </w:pPr>
    </w:p>
    <w:p w14:paraId="7A803B1F" w14:textId="77777777" w:rsidR="00804B41" w:rsidRDefault="00804B41" w:rsidP="009C65E9">
      <w:pPr>
        <w:jc w:val="center"/>
        <w:rPr>
          <w:rFonts w:asciiTheme="majorHAnsi" w:hAnsiTheme="majorHAnsi" w:cstheme="majorHAnsi"/>
          <w:noProof/>
          <w:color w:val="A0A89F"/>
          <w:sz w:val="16"/>
          <w:szCs w:val="16"/>
        </w:rPr>
      </w:pPr>
    </w:p>
    <w:p w14:paraId="6FAD1AAE" w14:textId="77777777" w:rsidR="00804B41" w:rsidRDefault="00804B41" w:rsidP="009C65E9">
      <w:pPr>
        <w:jc w:val="center"/>
        <w:rPr>
          <w:rFonts w:asciiTheme="majorHAnsi" w:hAnsiTheme="majorHAnsi" w:cstheme="majorHAnsi"/>
          <w:noProof/>
          <w:color w:val="A0A89F"/>
          <w:sz w:val="16"/>
          <w:szCs w:val="16"/>
        </w:rPr>
      </w:pPr>
    </w:p>
    <w:p w14:paraId="24227D5E" w14:textId="77777777" w:rsidR="00804B41" w:rsidRDefault="00804B41" w:rsidP="009C65E9">
      <w:pPr>
        <w:jc w:val="center"/>
        <w:rPr>
          <w:rFonts w:asciiTheme="majorHAnsi" w:hAnsiTheme="majorHAnsi" w:cstheme="majorHAnsi"/>
          <w:noProof/>
          <w:color w:val="A0A89F"/>
          <w:sz w:val="16"/>
          <w:szCs w:val="16"/>
        </w:rPr>
      </w:pPr>
    </w:p>
    <w:p w14:paraId="068310C2" w14:textId="77777777" w:rsidR="00804B41" w:rsidRDefault="00804B41" w:rsidP="009C65E9">
      <w:pPr>
        <w:jc w:val="center"/>
        <w:rPr>
          <w:rFonts w:asciiTheme="majorHAnsi" w:hAnsiTheme="majorHAnsi" w:cstheme="majorHAnsi"/>
          <w:noProof/>
          <w:color w:val="A0A89F"/>
          <w:sz w:val="16"/>
          <w:szCs w:val="16"/>
        </w:rPr>
      </w:pPr>
    </w:p>
    <w:p w14:paraId="517F646D" w14:textId="77777777" w:rsidR="00804B41" w:rsidRDefault="00804B41" w:rsidP="00804B41">
      <w:pPr>
        <w:rPr>
          <w:rFonts w:asciiTheme="majorHAnsi" w:hAnsiTheme="majorHAnsi" w:cstheme="majorHAnsi"/>
          <w:noProof/>
          <w:color w:val="A0A89F"/>
          <w:sz w:val="16"/>
          <w:szCs w:val="16"/>
        </w:rPr>
      </w:pPr>
    </w:p>
    <w:p w14:paraId="0C6FDF49" w14:textId="77777777" w:rsidR="00804B41" w:rsidRDefault="00804B41" w:rsidP="00804B41">
      <w:pPr>
        <w:rPr>
          <w:rFonts w:asciiTheme="majorHAnsi" w:hAnsiTheme="majorHAnsi" w:cstheme="majorHAnsi"/>
          <w:noProof/>
          <w:color w:val="A0A89F"/>
          <w:sz w:val="16"/>
          <w:szCs w:val="16"/>
        </w:rPr>
      </w:pPr>
    </w:p>
    <w:p w14:paraId="2FCAE973" w14:textId="77777777" w:rsidR="00804B41" w:rsidRDefault="00804B41" w:rsidP="00804B41">
      <w:pPr>
        <w:rPr>
          <w:rFonts w:asciiTheme="majorHAnsi" w:hAnsiTheme="majorHAnsi" w:cstheme="majorHAnsi"/>
          <w:noProof/>
          <w:color w:val="A0A89F"/>
          <w:sz w:val="16"/>
          <w:szCs w:val="16"/>
        </w:rPr>
      </w:pPr>
    </w:p>
    <w:p w14:paraId="18696346" w14:textId="3AD59BE8" w:rsidR="00DC0493" w:rsidRDefault="00DC0493" w:rsidP="00804B41">
      <w:pPr>
        <w:rPr>
          <w:rFonts w:asciiTheme="majorHAnsi" w:hAnsiTheme="majorHAnsi" w:cstheme="majorHAnsi"/>
          <w:noProof/>
          <w:color w:val="A0A89F"/>
          <w:sz w:val="16"/>
          <w:szCs w:val="16"/>
        </w:rPr>
      </w:pPr>
      <w:r>
        <w:rPr>
          <w:rFonts w:asciiTheme="majorHAnsi" w:hAnsiTheme="majorHAnsi" w:cstheme="majorHAnsi"/>
          <w:noProof/>
          <w:color w:val="A0A89F"/>
          <w:sz w:val="16"/>
          <w:szCs w:val="16"/>
        </w:rPr>
        <mc:AlternateContent>
          <mc:Choice Requires="wps">
            <w:drawing>
              <wp:anchor distT="0" distB="0" distL="114300" distR="114300" simplePos="0" relativeHeight="251659264" behindDoc="0" locked="0" layoutInCell="1" allowOverlap="1" wp14:anchorId="0B14015C" wp14:editId="16DF5893">
                <wp:simplePos x="0" y="0"/>
                <wp:positionH relativeFrom="margin">
                  <wp:posOffset>-81280</wp:posOffset>
                </wp:positionH>
                <wp:positionV relativeFrom="page">
                  <wp:posOffset>9944100</wp:posOffset>
                </wp:positionV>
                <wp:extent cx="5762625" cy="295275"/>
                <wp:effectExtent l="0" t="0" r="9525" b="9525"/>
                <wp:wrapNone/>
                <wp:docPr id="7" name="Text Box 7"/>
                <wp:cNvGraphicFramePr/>
                <a:graphic xmlns:a="http://schemas.openxmlformats.org/drawingml/2006/main">
                  <a:graphicData uri="http://schemas.microsoft.com/office/word/2010/wordprocessingShape">
                    <wps:wsp>
                      <wps:cNvSpPr txBox="1"/>
                      <wps:spPr>
                        <a:xfrm>
                          <a:off x="0" y="0"/>
                          <a:ext cx="5762625" cy="295275"/>
                        </a:xfrm>
                        <a:prstGeom prst="rect">
                          <a:avLst/>
                        </a:prstGeom>
                        <a:solidFill>
                          <a:schemeClr val="lt1"/>
                        </a:solidFill>
                        <a:ln w="6350">
                          <a:noFill/>
                        </a:ln>
                      </wps:spPr>
                      <wps:txbx>
                        <w:txbxContent>
                          <w:p w14:paraId="367D35CE" w14:textId="77777777" w:rsidR="00DC0493" w:rsidRPr="00DC0493" w:rsidRDefault="00DC0493" w:rsidP="00DC0493">
                            <w:pPr>
                              <w:spacing w:line="192" w:lineRule="auto"/>
                              <w:jc w:val="center"/>
                              <w:rPr>
                                <w:noProof/>
                                <w:color w:val="A0A89F"/>
                                <w:sz w:val="14"/>
                                <w:szCs w:val="14"/>
                              </w:rPr>
                            </w:pPr>
                            <w:r w:rsidRPr="00DC0493">
                              <w:rPr>
                                <w:noProof/>
                                <w:color w:val="A0A89F"/>
                                <w:sz w:val="14"/>
                                <w:szCs w:val="14"/>
                              </w:rPr>
                              <w:t>01.21 © 2021 DOVISTA A/S ® Rationel, Rationel AURA, Rationel AURAPLUS, Rationel FORMA og Rationel FORMAPLUS er varemærker brugt under</w:t>
                            </w:r>
                          </w:p>
                          <w:p w14:paraId="1A124DEF" w14:textId="2CD10776" w:rsidR="00DC0493" w:rsidRDefault="00DC0493" w:rsidP="002918E3">
                            <w:pPr>
                              <w:spacing w:line="192" w:lineRule="auto"/>
                              <w:jc w:val="center"/>
                            </w:pPr>
                            <w:r w:rsidRPr="00DC0493">
                              <w:rPr>
                                <w:noProof/>
                                <w:color w:val="A0A89F"/>
                                <w:sz w:val="14"/>
                                <w:szCs w:val="14"/>
                                <w:lang w:val="en-GB"/>
                              </w:rPr>
                              <w:t xml:space="preserve">licens af DOVISTA A/S, CVR-nr. </w:t>
                            </w:r>
                            <w:r w:rsidRPr="00DC0493">
                              <w:rPr>
                                <w:noProof/>
                                <w:color w:val="A0A89F"/>
                                <w:sz w:val="14"/>
                                <w:szCs w:val="14"/>
                              </w:rPr>
                              <w:t>21147583. Der tages forbehold for trykfejl. Ret til tekniske ændringer og ændringer i sortimentet forbeholdes.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14015C" id="_x0000_t202" coordsize="21600,21600" o:spt="202" path="m,l,21600r21600,l21600,xe">
                <v:stroke joinstyle="miter"/>
                <v:path gradientshapeok="t" o:connecttype="rect"/>
              </v:shapetype>
              <v:shape id="Text Box 7" o:spid="_x0000_s1026" type="#_x0000_t202" style="position:absolute;margin-left:-6.4pt;margin-top:783pt;width:453.75pt;height:2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" fillcolor="white [3201]" stroked="f" strokeweight=".5pt">
                <v:textbox>
                  <w:txbxContent>
                    <w:p w14:paraId="367D35CE" w14:textId="77777777" w:rsidR="00DC0493" w:rsidRPr="00DC0493" w:rsidRDefault="00DC0493" w:rsidP="00DC0493">
                      <w:pPr>
                        <w:spacing w:line="192" w:lineRule="auto"/>
                        <w:jc w:val="center"/>
                        <w:rPr>
                          <w:noProof/>
                          <w:color w:val="A0A89F"/>
                          <w:sz w:val="14"/>
                          <w:szCs w:val="14"/>
                        </w:rPr>
                      </w:pPr>
                      <w:r w:rsidRPr="00DC0493">
                        <w:rPr>
                          <w:noProof/>
                          <w:color w:val="A0A89F"/>
                          <w:sz w:val="14"/>
                          <w:szCs w:val="14"/>
                        </w:rPr>
                        <w:t>01.21 © 2021 DOVISTA A/S ® Rationel, Rationel AURA, Rationel AURAPLUS, Rationel FORMA og Rationel FORMAPLUS er varemærker brugt under</w:t>
                      </w:r>
                    </w:p>
                    <w:p w14:paraId="1A124DEF" w14:textId="2CD10776" w:rsidR="00DC0493" w:rsidRDefault="00DC0493" w:rsidP="002918E3">
                      <w:pPr>
                        <w:spacing w:line="192" w:lineRule="auto"/>
                        <w:jc w:val="center"/>
                      </w:pPr>
                      <w:r w:rsidRPr="00DC0493">
                        <w:rPr>
                          <w:noProof/>
                          <w:color w:val="A0A89F"/>
                          <w:sz w:val="14"/>
                          <w:szCs w:val="14"/>
                          <w:lang w:val="en-GB"/>
                        </w:rPr>
                        <w:t xml:space="preserve">licens af DOVISTA A/S, CVR-nr. </w:t>
                      </w:r>
                      <w:r w:rsidRPr="00DC0493">
                        <w:rPr>
                          <w:noProof/>
                          <w:color w:val="A0A89F"/>
                          <w:sz w:val="14"/>
                          <w:szCs w:val="14"/>
                        </w:rPr>
                        <w:t>21147583. Der tages forbehold for trykfejl. Ret til tekniske ændringer og ændringer i sortimentet forbeholdes.</w:t>
                      </w:r>
                    </w:p>
                  </w:txbxContent>
                </v:textbox>
                <w10:wrap anchorx="margin" anchory="page"/>
              </v:shape>
            </w:pict>
          </mc:Fallback>
        </mc:AlternateContent>
      </w:r>
    </w:p>
    <w:sectPr w:rsidR="00DC0493" w:rsidSect="0098106E">
      <w:headerReference w:type="default" r:id="rId11"/>
      <w:footerReference w:type="default" r:id="rId12"/>
      <w:headerReference w:type="first" r:id="rId13"/>
      <w:footerReference w:type="first" r:id="rId14"/>
      <w:pgSz w:w="11906" w:h="16838" w:code="9"/>
      <w:pgMar w:top="1701" w:right="1418" w:bottom="113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B2FDB" w14:textId="77777777" w:rsidR="008C6607" w:rsidRDefault="008C6607" w:rsidP="00B92F7E">
      <w:pPr>
        <w:spacing w:line="240" w:lineRule="auto"/>
      </w:pPr>
      <w:r>
        <w:separator/>
      </w:r>
    </w:p>
  </w:endnote>
  <w:endnote w:type="continuationSeparator" w:id="0">
    <w:p w14:paraId="459622AF" w14:textId="77777777" w:rsidR="008C6607" w:rsidRDefault="008C6607" w:rsidP="00B92F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AF5B7" w14:textId="3F868513" w:rsidR="005E64E8" w:rsidRPr="00E34B88" w:rsidRDefault="002918E3" w:rsidP="002918E3">
    <w:pPr>
      <w:spacing w:line="192" w:lineRule="auto"/>
      <w:jc w:val="center"/>
      <w:rPr>
        <w:color w:val="A0A89F"/>
        <w:sz w:val="16"/>
        <w:szCs w:val="16"/>
      </w:rPr>
    </w:pPr>
    <w:r w:rsidRPr="00DC0493">
      <w:rPr>
        <w:rFonts w:asciiTheme="majorHAnsi" w:hAnsiTheme="majorHAnsi" w:cstheme="majorHAnsi"/>
        <w:noProof/>
        <w:color w:val="A0A89F"/>
        <w:sz w:val="14"/>
        <w:szCs w:val="14"/>
      </w:rPr>
      <w:t xml:space="preserve">Rationel </w:t>
    </w:r>
    <w:r w:rsidRPr="00DC0493">
      <w:rPr>
        <w:rFonts w:ascii="Times New Roman" w:hAnsi="Times New Roman" w:cs="Times New Roman"/>
        <w:noProof/>
        <w:color w:val="A0A89F"/>
        <w:sz w:val="14"/>
        <w:szCs w:val="14"/>
      </w:rPr>
      <w:t>·</w:t>
    </w:r>
    <w:r w:rsidRPr="00DC0493">
      <w:rPr>
        <w:rFonts w:asciiTheme="majorHAnsi" w:hAnsiTheme="majorHAnsi" w:cstheme="majorHAnsi"/>
        <w:noProof/>
        <w:color w:val="A0A89F"/>
        <w:sz w:val="14"/>
        <w:szCs w:val="14"/>
      </w:rPr>
      <w:t xml:space="preserve"> Dalgas Allé 7 · DK-7400 Herning · Telefon 72 21 11 00 · rationel.dk</w:t>
    </w:r>
    <w:r w:rsidR="00DC0493">
      <w:rPr>
        <w:rFonts w:asciiTheme="majorHAnsi" w:hAnsiTheme="majorHAnsi" w:cstheme="majorHAnsi"/>
        <w:noProof/>
        <w:color w:val="A0A89F"/>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A5D20" w14:textId="67E8E721" w:rsidR="00E34B88" w:rsidRPr="002918E3" w:rsidRDefault="002918E3" w:rsidP="002918E3">
    <w:pPr>
      <w:spacing w:line="192" w:lineRule="auto"/>
      <w:jc w:val="center"/>
    </w:pPr>
    <w:r w:rsidRPr="00DC0493">
      <w:rPr>
        <w:rFonts w:asciiTheme="majorHAnsi" w:hAnsiTheme="majorHAnsi" w:cstheme="majorHAnsi"/>
        <w:noProof/>
        <w:color w:val="A0A89F"/>
        <w:sz w:val="14"/>
        <w:szCs w:val="14"/>
      </w:rPr>
      <w:t xml:space="preserve">Rationel </w:t>
    </w:r>
    <w:r w:rsidRPr="00DC0493">
      <w:rPr>
        <w:rFonts w:ascii="Times New Roman" w:hAnsi="Times New Roman" w:cs="Times New Roman"/>
        <w:noProof/>
        <w:color w:val="A0A89F"/>
        <w:sz w:val="14"/>
        <w:szCs w:val="14"/>
      </w:rPr>
      <w:t>·</w:t>
    </w:r>
    <w:r w:rsidRPr="00DC0493">
      <w:rPr>
        <w:rFonts w:asciiTheme="majorHAnsi" w:hAnsiTheme="majorHAnsi" w:cstheme="majorHAnsi"/>
        <w:noProof/>
        <w:color w:val="A0A89F"/>
        <w:sz w:val="14"/>
        <w:szCs w:val="14"/>
      </w:rPr>
      <w:t xml:space="preserve"> Dalgas Allé 7 · DK-7400 Herning · Telefon 72 21 11 00 · rationel.dk</w:t>
    </w:r>
    <w:r>
      <w:rPr>
        <w:rFonts w:asciiTheme="majorHAnsi" w:hAnsiTheme="majorHAnsi" w:cstheme="majorHAnsi"/>
        <w:noProof/>
        <w:color w:val="A0A89F"/>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48AB60" w14:textId="77777777" w:rsidR="008C6607" w:rsidRDefault="008C6607" w:rsidP="00B92F7E">
      <w:pPr>
        <w:spacing w:line="240" w:lineRule="auto"/>
      </w:pPr>
      <w:r>
        <w:separator/>
      </w:r>
    </w:p>
  </w:footnote>
  <w:footnote w:type="continuationSeparator" w:id="0">
    <w:p w14:paraId="3207F631" w14:textId="77777777" w:rsidR="008C6607" w:rsidRDefault="008C6607" w:rsidP="00B92F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59709" w14:textId="587A3FDF" w:rsidR="00B92F7E" w:rsidRPr="002918E3" w:rsidRDefault="002918E3" w:rsidP="005E4321">
    <w:pPr>
      <w:pStyle w:val="Header"/>
      <w:tabs>
        <w:tab w:val="clear" w:pos="4819"/>
        <w:tab w:val="clear" w:pos="9638"/>
      </w:tabs>
      <w:rPr>
        <w:sz w:val="14"/>
        <w:szCs w:val="14"/>
      </w:rPr>
    </w:pPr>
    <w:r w:rsidRPr="002918E3">
      <w:rPr>
        <w:rFonts w:asciiTheme="majorHAnsi" w:hAnsiTheme="majorHAnsi" w:cstheme="majorHAnsi"/>
        <w:noProof/>
        <w:color w:val="A0A89F"/>
        <w:sz w:val="14"/>
        <w:szCs w:val="14"/>
      </w:rPr>
      <w:t xml:space="preserve">01.21 </w:t>
    </w:r>
    <w:r w:rsidRPr="002918E3">
      <w:rPr>
        <w:rFonts w:ascii="Times New Roman" w:hAnsi="Times New Roman" w:cs="Times New Roman"/>
        <w:noProof/>
        <w:color w:val="A0A89F"/>
        <w:sz w:val="14"/>
        <w:szCs w:val="14"/>
      </w:rPr>
      <w:t>·</w:t>
    </w:r>
    <w:r w:rsidRPr="002918E3">
      <w:rPr>
        <w:rFonts w:asciiTheme="majorHAnsi" w:hAnsiTheme="majorHAnsi" w:cstheme="majorHAnsi"/>
        <w:noProof/>
        <w:color w:val="A0A89F"/>
        <w:sz w:val="14"/>
        <w:szCs w:val="14"/>
      </w:rPr>
      <w:t xml:space="preserve"> Udbudsbeskrivelse -Rationel AURA</w:t>
    </w:r>
    <w:r w:rsidR="00804B41">
      <w:rPr>
        <w:rFonts w:asciiTheme="majorHAnsi" w:hAnsiTheme="majorHAnsi" w:cstheme="majorHAnsi"/>
        <w:noProof/>
        <w:color w:val="A0A89F"/>
        <w:sz w:val="14"/>
        <w:szCs w:val="14"/>
      </w:rPr>
      <w:t>PLUS</w:t>
    </w:r>
    <w:r w:rsidRPr="002918E3">
      <w:rPr>
        <w:rFonts w:asciiTheme="majorHAnsi" w:hAnsiTheme="majorHAnsi" w:cstheme="majorHAnsi"/>
        <w:noProof/>
        <w:color w:val="A0A89F"/>
        <w:sz w:val="14"/>
        <w:szCs w:val="14"/>
      </w:rPr>
      <w:t xml:space="preserve"> 3-lags vinduer og døre</w:t>
    </w:r>
    <w:r w:rsidR="001679AB">
      <w:rPr>
        <w:rFonts w:asciiTheme="majorHAnsi" w:hAnsiTheme="majorHAnsi" w:cstheme="majorHAnsi"/>
        <w:noProof/>
        <w:color w:val="A0A89F"/>
        <w:sz w:val="14"/>
        <w:szCs w:val="14"/>
      </w:rPr>
      <w:t xml:space="preserve"> i træ</w:t>
    </w:r>
    <w:r w:rsidR="00804B41">
      <w:rPr>
        <w:rFonts w:asciiTheme="majorHAnsi" w:hAnsiTheme="majorHAnsi" w:cstheme="majorHAnsi"/>
        <w:noProof/>
        <w:color w:val="A0A89F"/>
        <w:sz w:val="14"/>
        <w:szCs w:val="14"/>
      </w:rPr>
      <w:t>/alu</w:t>
    </w:r>
    <w:r w:rsidRPr="002918E3">
      <w:rPr>
        <w:rFonts w:asciiTheme="majorHAnsi" w:hAnsiTheme="majorHAnsi" w:cstheme="majorHAnsi"/>
        <w:noProof/>
        <w:color w:val="A0A89F"/>
        <w:sz w:val="14"/>
        <w:szCs w:val="14"/>
      </w:rPr>
      <w:tab/>
    </w:r>
    <w:r w:rsidR="005D2896" w:rsidRPr="002918E3">
      <w:rPr>
        <w:noProof/>
        <w:sz w:val="14"/>
        <w:szCs w:val="14"/>
        <w:lang w:val="en-GB"/>
      </w:rPr>
      <w:drawing>
        <wp:anchor distT="0" distB="0" distL="114300" distR="114300" simplePos="0" relativeHeight="251660288" behindDoc="0" locked="0" layoutInCell="1" allowOverlap="1" wp14:anchorId="0C8948E5" wp14:editId="13715BAD">
          <wp:simplePos x="0" y="0"/>
          <wp:positionH relativeFrom="margin">
            <wp:posOffset>5147945</wp:posOffset>
          </wp:positionH>
          <wp:positionV relativeFrom="paragraph">
            <wp:posOffset>-97790</wp:posOffset>
          </wp:positionV>
          <wp:extent cx="1238400" cy="421200"/>
          <wp:effectExtent l="0" t="0" r="0" b="0"/>
          <wp:wrapNone/>
          <wp:docPr id="5" name="Picture 5"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V_logo_2020.png"/>
                  <pic:cNvPicPr/>
                </pic:nvPicPr>
                <pic:blipFill>
                  <a:blip r:embed="rId1">
                    <a:extLst>
                      <a:ext uri="{28A0092B-C50C-407E-A947-70E740481C1C}">
                        <a14:useLocalDpi xmlns:a14="http://schemas.microsoft.com/office/drawing/2010/main" val="0"/>
                      </a:ext>
                    </a:extLst>
                  </a:blip>
                  <a:stretch>
                    <a:fillRect/>
                  </a:stretch>
                </pic:blipFill>
                <pic:spPr>
                  <a:xfrm>
                    <a:off x="0" y="0"/>
                    <a:ext cx="1238400" cy="421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64657" w14:textId="57B4E3F2" w:rsidR="00A22CF2" w:rsidRDefault="00AB2088">
    <w:pPr>
      <w:pStyle w:val="Header"/>
    </w:pPr>
    <w:r>
      <w:rPr>
        <w:noProof/>
        <w:sz w:val="16"/>
        <w:szCs w:val="16"/>
        <w:lang w:val="en-GB"/>
      </w:rPr>
      <w:drawing>
        <wp:anchor distT="0" distB="0" distL="114300" distR="114300" simplePos="0" relativeHeight="251662336" behindDoc="0" locked="0" layoutInCell="1" allowOverlap="1" wp14:anchorId="65B19AD7" wp14:editId="5199AD1B">
          <wp:simplePos x="0" y="0"/>
          <wp:positionH relativeFrom="margin">
            <wp:posOffset>5062855</wp:posOffset>
          </wp:positionH>
          <wp:positionV relativeFrom="paragraph">
            <wp:posOffset>-68580</wp:posOffset>
          </wp:positionV>
          <wp:extent cx="1238400" cy="421200"/>
          <wp:effectExtent l="0" t="0" r="0" b="0"/>
          <wp:wrapNone/>
          <wp:docPr id="6" name="Picture 6"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V_logo_2020.png"/>
                  <pic:cNvPicPr/>
                </pic:nvPicPr>
                <pic:blipFill>
                  <a:blip r:embed="rId1">
                    <a:extLst>
                      <a:ext uri="{28A0092B-C50C-407E-A947-70E740481C1C}">
                        <a14:useLocalDpi xmlns:a14="http://schemas.microsoft.com/office/drawing/2010/main" val="0"/>
                      </a:ext>
                    </a:extLst>
                  </a:blip>
                  <a:stretch>
                    <a:fillRect/>
                  </a:stretch>
                </pic:blipFill>
                <pic:spPr>
                  <a:xfrm>
                    <a:off x="0" y="0"/>
                    <a:ext cx="1238400" cy="42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D91F0B"/>
    <w:multiLevelType w:val="hybridMultilevel"/>
    <w:tmpl w:val="8244D3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01C446C"/>
    <w:multiLevelType w:val="hybridMultilevel"/>
    <w:tmpl w:val="3196D4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AD8179C"/>
    <w:multiLevelType w:val="hybridMultilevel"/>
    <w:tmpl w:val="C8F01910"/>
    <w:lvl w:ilvl="0" w:tplc="6E2E7972">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D607406"/>
    <w:multiLevelType w:val="hybridMultilevel"/>
    <w:tmpl w:val="D67CF0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E5C4813"/>
    <w:multiLevelType w:val="hybridMultilevel"/>
    <w:tmpl w:val="A810DD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8E4349"/>
    <w:multiLevelType w:val="hybridMultilevel"/>
    <w:tmpl w:val="245C53A4"/>
    <w:lvl w:ilvl="0" w:tplc="6E2E7972">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9D7295C"/>
    <w:multiLevelType w:val="hybridMultilevel"/>
    <w:tmpl w:val="C5CCD8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2002BE1"/>
    <w:multiLevelType w:val="hybridMultilevel"/>
    <w:tmpl w:val="625A90C8"/>
    <w:lvl w:ilvl="0" w:tplc="A09E3D98">
      <w:numFmt w:val="decimalZero"/>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89B1FCD"/>
    <w:multiLevelType w:val="hybridMultilevel"/>
    <w:tmpl w:val="DE947AE0"/>
    <w:lvl w:ilvl="0" w:tplc="6E2E7972">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3"/>
  </w:num>
  <w:num w:numId="3">
    <w:abstractNumId w:val="1"/>
  </w:num>
  <w:num w:numId="4">
    <w:abstractNumId w:val="2"/>
  </w:num>
  <w:num w:numId="5">
    <w:abstractNumId w:val="6"/>
  </w:num>
  <w:num w:numId="6">
    <w:abstractNumId w:val="8"/>
  </w:num>
  <w:num w:numId="7">
    <w:abstractNumId w:val="4"/>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cumentProtection w:formatting="1" w:enforcement="0"/>
  <w:defaultTabStop w:val="357"/>
  <w:hyphenationZone w:val="425"/>
  <w:drawingGridHorizontalSpacing w:val="110"/>
  <w:displayHorizontalDrawingGridEvery w:val="2"/>
  <w:displayVerticalDrawingGridEvery w:val="2"/>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F7E"/>
    <w:rsid w:val="00046926"/>
    <w:rsid w:val="001375DD"/>
    <w:rsid w:val="00141AC0"/>
    <w:rsid w:val="00163B72"/>
    <w:rsid w:val="0016517B"/>
    <w:rsid w:val="001679AB"/>
    <w:rsid w:val="0020560F"/>
    <w:rsid w:val="0027197A"/>
    <w:rsid w:val="002918E3"/>
    <w:rsid w:val="002C2154"/>
    <w:rsid w:val="002D7842"/>
    <w:rsid w:val="00311E5B"/>
    <w:rsid w:val="00364957"/>
    <w:rsid w:val="00392C0C"/>
    <w:rsid w:val="00415DC6"/>
    <w:rsid w:val="004674B2"/>
    <w:rsid w:val="00497F1C"/>
    <w:rsid w:val="004C521C"/>
    <w:rsid w:val="004D1AE7"/>
    <w:rsid w:val="00500205"/>
    <w:rsid w:val="00507446"/>
    <w:rsid w:val="005146B4"/>
    <w:rsid w:val="005B0281"/>
    <w:rsid w:val="005D2896"/>
    <w:rsid w:val="005E4321"/>
    <w:rsid w:val="005E64E8"/>
    <w:rsid w:val="00614F9A"/>
    <w:rsid w:val="00636111"/>
    <w:rsid w:val="006D0E0A"/>
    <w:rsid w:val="006E0DB2"/>
    <w:rsid w:val="00761367"/>
    <w:rsid w:val="007D041A"/>
    <w:rsid w:val="007D5ACC"/>
    <w:rsid w:val="00804B41"/>
    <w:rsid w:val="008C6607"/>
    <w:rsid w:val="00901E79"/>
    <w:rsid w:val="0098106E"/>
    <w:rsid w:val="009C65E9"/>
    <w:rsid w:val="00A22CF2"/>
    <w:rsid w:val="00A35C23"/>
    <w:rsid w:val="00A46085"/>
    <w:rsid w:val="00AA398A"/>
    <w:rsid w:val="00AB2088"/>
    <w:rsid w:val="00B92F7E"/>
    <w:rsid w:val="00C31F42"/>
    <w:rsid w:val="00C33013"/>
    <w:rsid w:val="00C6608C"/>
    <w:rsid w:val="00C672F5"/>
    <w:rsid w:val="00C8289B"/>
    <w:rsid w:val="00C833C7"/>
    <w:rsid w:val="00CC06A0"/>
    <w:rsid w:val="00CC7982"/>
    <w:rsid w:val="00D65077"/>
    <w:rsid w:val="00D95244"/>
    <w:rsid w:val="00DB07C5"/>
    <w:rsid w:val="00DB7CC3"/>
    <w:rsid w:val="00DC0493"/>
    <w:rsid w:val="00DE0DF3"/>
    <w:rsid w:val="00E34B88"/>
    <w:rsid w:val="00E846D5"/>
    <w:rsid w:val="00EA3C74"/>
    <w:rsid w:val="00EB5C3F"/>
    <w:rsid w:val="00F61AD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740E903F"/>
  <w15:chartTrackingRefBased/>
  <w15:docId w15:val="{CE7488B7-8711-47D9-BB41-ED051DF13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Calibri Light"/>
        <w:sz w:val="22"/>
        <w:szCs w:val="22"/>
        <w:lang w:val="da-DK"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4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F7E"/>
    <w:pPr>
      <w:ind w:left="720"/>
      <w:contextualSpacing/>
    </w:pPr>
  </w:style>
  <w:style w:type="paragraph" w:styleId="Header">
    <w:name w:val="header"/>
    <w:basedOn w:val="Normal"/>
    <w:link w:val="HeaderChar"/>
    <w:uiPriority w:val="99"/>
    <w:unhideWhenUsed/>
    <w:rsid w:val="00B92F7E"/>
    <w:pPr>
      <w:tabs>
        <w:tab w:val="center" w:pos="4819"/>
        <w:tab w:val="right" w:pos="9638"/>
      </w:tabs>
      <w:spacing w:line="240" w:lineRule="auto"/>
    </w:pPr>
  </w:style>
  <w:style w:type="character" w:customStyle="1" w:styleId="HeaderChar">
    <w:name w:val="Header Char"/>
    <w:basedOn w:val="DefaultParagraphFont"/>
    <w:link w:val="Header"/>
    <w:uiPriority w:val="99"/>
    <w:rsid w:val="00B92F7E"/>
  </w:style>
  <w:style w:type="paragraph" w:styleId="Footer">
    <w:name w:val="footer"/>
    <w:basedOn w:val="Normal"/>
    <w:link w:val="FooterChar"/>
    <w:uiPriority w:val="99"/>
    <w:unhideWhenUsed/>
    <w:rsid w:val="00B92F7E"/>
    <w:pPr>
      <w:tabs>
        <w:tab w:val="center" w:pos="4819"/>
        <w:tab w:val="right" w:pos="9638"/>
      </w:tabs>
      <w:spacing w:line="240" w:lineRule="auto"/>
    </w:pPr>
  </w:style>
  <w:style w:type="character" w:customStyle="1" w:styleId="FooterChar">
    <w:name w:val="Footer Char"/>
    <w:basedOn w:val="DefaultParagraphFont"/>
    <w:link w:val="Footer"/>
    <w:uiPriority w:val="99"/>
    <w:rsid w:val="00B92F7E"/>
  </w:style>
  <w:style w:type="character" w:styleId="PlaceholderText">
    <w:name w:val="Placeholder Text"/>
    <w:basedOn w:val="DefaultParagraphFont"/>
    <w:uiPriority w:val="99"/>
    <w:semiHidden/>
    <w:rsid w:val="00B92F7E"/>
    <w:rPr>
      <w:color w:val="808080"/>
    </w:rPr>
  </w:style>
  <w:style w:type="paragraph" w:styleId="BalloonText">
    <w:name w:val="Balloon Text"/>
    <w:basedOn w:val="Normal"/>
    <w:link w:val="BalloonTextChar"/>
    <w:uiPriority w:val="99"/>
    <w:semiHidden/>
    <w:unhideWhenUsed/>
    <w:rsid w:val="00AB208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20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662961">
      <w:bodyDiv w:val="1"/>
      <w:marLeft w:val="0"/>
      <w:marRight w:val="0"/>
      <w:marTop w:val="0"/>
      <w:marBottom w:val="0"/>
      <w:divBdr>
        <w:top w:val="none" w:sz="0" w:space="0" w:color="auto"/>
        <w:left w:val="none" w:sz="0" w:space="0" w:color="auto"/>
        <w:bottom w:val="none" w:sz="0" w:space="0" w:color="auto"/>
        <w:right w:val="none" w:sz="0" w:space="0" w:color="auto"/>
      </w:divBdr>
    </w:div>
    <w:div w:id="533736301">
      <w:bodyDiv w:val="1"/>
      <w:marLeft w:val="0"/>
      <w:marRight w:val="0"/>
      <w:marTop w:val="0"/>
      <w:marBottom w:val="0"/>
      <w:divBdr>
        <w:top w:val="none" w:sz="0" w:space="0" w:color="auto"/>
        <w:left w:val="none" w:sz="0" w:space="0" w:color="auto"/>
        <w:bottom w:val="none" w:sz="0" w:space="0" w:color="auto"/>
        <w:right w:val="none" w:sz="0" w:space="0" w:color="auto"/>
      </w:divBdr>
    </w:div>
    <w:div w:id="66178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ationel DK 2020">
      <a:dk1>
        <a:srgbClr val="3C5A46"/>
      </a:dk1>
      <a:lt1>
        <a:srgbClr val="FFFFFF"/>
      </a:lt1>
      <a:dk2>
        <a:srgbClr val="323232"/>
      </a:dk2>
      <a:lt2>
        <a:srgbClr val="EBEBEB"/>
      </a:lt2>
      <a:accent1>
        <a:srgbClr val="3C5A46"/>
      </a:accent1>
      <a:accent2>
        <a:srgbClr val="87BE41"/>
      </a:accent2>
      <a:accent3>
        <a:srgbClr val="A0AAA0"/>
      </a:accent3>
      <a:accent4>
        <a:srgbClr val="1E506E"/>
      </a:accent4>
      <a:accent5>
        <a:srgbClr val="A51E28"/>
      </a:accent5>
      <a:accent6>
        <a:srgbClr val="FFD202"/>
      </a:accent6>
      <a:hlink>
        <a:srgbClr val="87BE41"/>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85094F14415F4F91686BA930AFA6C3" ma:contentTypeVersion="0" ma:contentTypeDescription="Create a new document." ma:contentTypeScope="" ma:versionID="ecd66e106319c641972bf098d519afe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9AF0A-1EE0-4813-8A6D-2CE56939309E}">
  <ds:schemaRefs>
    <ds:schemaRef ds:uri="http://schemas.microsoft.com/sharepoint/v3/contenttype/forms"/>
  </ds:schemaRefs>
</ds:datastoreItem>
</file>

<file path=customXml/itemProps2.xml><?xml version="1.0" encoding="utf-8"?>
<ds:datastoreItem xmlns:ds="http://schemas.openxmlformats.org/officeDocument/2006/customXml" ds:itemID="{2ED8B09A-4FE0-42DD-B81E-905F34CCEA18}">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 ds:uri="http://purl.org/dc/terms/"/>
  </ds:schemaRefs>
</ds:datastoreItem>
</file>

<file path=customXml/itemProps3.xml><?xml version="1.0" encoding="utf-8"?>
<ds:datastoreItem xmlns:ds="http://schemas.openxmlformats.org/officeDocument/2006/customXml" ds:itemID="{9A14ABE0-61AB-4627-BC37-248FD1479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6EE3BF0-DFF0-4B13-B050-D3447C9D5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1456</Words>
  <Characters>8885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Ørbæk Hansen</dc:creator>
  <cp:keywords/>
  <dc:description/>
  <cp:lastModifiedBy>Inga Dethlefsen</cp:lastModifiedBy>
  <cp:revision>7</cp:revision>
  <cp:lastPrinted>2021-01-07T13:01:00Z</cp:lastPrinted>
  <dcterms:created xsi:type="dcterms:W3CDTF">2021-01-14T09:03:00Z</dcterms:created>
  <dcterms:modified xsi:type="dcterms:W3CDTF">2021-02-04T15:03:00Z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0x0101009285094F14415F4F91686BA930AFA6C3</vt:lpwstr>
  </property>
</Properties>
</file>